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8BD" w:rsidRDefault="00A878BD" w:rsidP="002E63B7">
      <w:pPr>
        <w:jc w:val="both"/>
        <w:rPr>
          <w:rFonts w:ascii="Arial" w:hAnsi="Arial" w:cs="Arial"/>
          <w:sz w:val="22"/>
          <w:szCs w:val="22"/>
        </w:rPr>
      </w:pPr>
    </w:p>
    <w:p w:rsidR="00F523DC" w:rsidRDefault="00F523DC" w:rsidP="00F523DC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</w:rPr>
        <w:t>D</w:t>
      </w:r>
      <w:r w:rsidRPr="002E63B7">
        <w:rPr>
          <w:rFonts w:ascii="Arial" w:hAnsi="Arial" w:cs="Arial"/>
        </w:rPr>
        <w:t xml:space="preserve">ate: </w:t>
      </w:r>
      <w:r w:rsidR="00840CDB">
        <w:rPr>
          <w:rFonts w:ascii="Arial" w:hAnsi="Arial" w:cs="Arial"/>
        </w:rPr>
        <w:t>19.03.2026</w:t>
      </w:r>
    </w:p>
    <w:p w:rsidR="00F523DC" w:rsidRDefault="00F523DC" w:rsidP="00F523DC">
      <w:pPr>
        <w:jc w:val="both"/>
        <w:rPr>
          <w:rFonts w:ascii="Arial" w:hAnsi="Arial" w:cs="Arial"/>
          <w:sz w:val="22"/>
          <w:szCs w:val="22"/>
        </w:rPr>
      </w:pPr>
    </w:p>
    <w:p w:rsidR="00B11E15" w:rsidRDefault="00B11E15" w:rsidP="00F523DC">
      <w:pPr>
        <w:jc w:val="center"/>
        <w:rPr>
          <w:rFonts w:ascii="Nirmala UI" w:hAnsi="Nirmala UI" w:cs="Nirmala UI"/>
          <w:b/>
          <w:bCs/>
          <w:cs/>
          <w:lang w:bidi="hi-IN"/>
        </w:rPr>
      </w:pPr>
    </w:p>
    <w:p w:rsidR="00F523DC" w:rsidRPr="006D5591" w:rsidRDefault="00F523DC" w:rsidP="00F523DC">
      <w:pPr>
        <w:jc w:val="center"/>
        <w:rPr>
          <w:rFonts w:ascii="Arial" w:hAnsi="Arial" w:cs="Arial"/>
          <w:b/>
          <w:bCs/>
        </w:rPr>
      </w:pPr>
      <w:r w:rsidRPr="006D5591">
        <w:rPr>
          <w:rFonts w:ascii="Nirmala UI" w:hAnsi="Nirmala UI" w:cs="Nirmala UI" w:hint="cs"/>
          <w:b/>
          <w:bCs/>
          <w:cs/>
          <w:lang w:bidi="hi-IN"/>
        </w:rPr>
        <w:t>निविदा</w:t>
      </w:r>
      <w:r w:rsidRPr="006D5591">
        <w:rPr>
          <w:rFonts w:ascii="Arial" w:hAnsi="Arial" w:cs="Mangal"/>
          <w:b/>
          <w:bCs/>
          <w:cs/>
          <w:lang w:bidi="hi-IN"/>
        </w:rPr>
        <w:t xml:space="preserve"> </w:t>
      </w:r>
      <w:r w:rsidRPr="006D5591">
        <w:rPr>
          <w:rFonts w:ascii="Nirmala UI" w:hAnsi="Nirmala UI" w:cs="Nirmala UI" w:hint="cs"/>
          <w:b/>
          <w:bCs/>
          <w:cs/>
          <w:lang w:bidi="hi-IN"/>
        </w:rPr>
        <w:t>सूचना</w:t>
      </w:r>
    </w:p>
    <w:p w:rsidR="00F523DC" w:rsidRPr="006D5591" w:rsidRDefault="00F523DC" w:rsidP="00F523DC">
      <w:pPr>
        <w:jc w:val="both"/>
        <w:rPr>
          <w:rFonts w:ascii="Arial" w:hAnsi="Arial" w:cs="Arial"/>
        </w:rPr>
      </w:pPr>
    </w:p>
    <w:p w:rsidR="00F523DC" w:rsidRPr="00E56F05" w:rsidRDefault="00F523DC" w:rsidP="00F523DC">
      <w:pPr>
        <w:pStyle w:val="NormalWeb"/>
        <w:shd w:val="clear" w:color="auto" w:fill="FFFFFF"/>
        <w:spacing w:before="0" w:beforeAutospacing="0" w:after="0" w:afterAutospacing="0"/>
        <w:ind w:left="-450" w:right="-223"/>
        <w:rPr>
          <w:rFonts w:ascii="Nirmala UI" w:hAnsi="Nirmala UI" w:cs="Nirmala UI"/>
          <w:color w:val="242424"/>
          <w:bdr w:val="none" w:sz="0" w:space="0" w:color="auto" w:frame="1"/>
        </w:rPr>
      </w:pPr>
      <w:r w:rsidRPr="006D5591">
        <w:rPr>
          <w:rFonts w:ascii="Mangal" w:hAnsi="Mangal" w:cs="Mangal"/>
          <w:b/>
          <w:bCs/>
          <w:color w:val="242424"/>
          <w:bdr w:val="none" w:sz="0" w:space="0" w:color="auto" w:frame="1"/>
        </w:rPr>
        <w:t>“</w:t>
      </w:r>
      <w:r w:rsidRPr="006D5591">
        <w:rPr>
          <w:rFonts w:ascii="Nirmala UI" w:hAnsi="Nirmala UI" w:cs="Nirmala UI" w:hint="cs"/>
          <w:b/>
          <w:bCs/>
          <w:color w:val="242424"/>
          <w:bdr w:val="none" w:sz="0" w:space="0" w:color="auto" w:frame="1"/>
          <w:cs/>
        </w:rPr>
        <w:t>फिनटेक</w:t>
      </w:r>
      <w:r w:rsidRPr="006D5591">
        <w:rPr>
          <w:rFonts w:ascii="Mangal" w:hAnsi="Mangal" w:cs="Mangal"/>
          <w:b/>
          <w:bCs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b/>
          <w:bCs/>
          <w:color w:val="242424"/>
          <w:bdr w:val="none" w:sz="0" w:space="0" w:color="auto" w:frame="1"/>
          <w:cs/>
        </w:rPr>
        <w:t>कंपनियों</w:t>
      </w:r>
      <w:r w:rsidRPr="006D5591">
        <w:rPr>
          <w:rFonts w:ascii="Mangal" w:hAnsi="Mangal" w:cs="Mangal"/>
          <w:b/>
          <w:bCs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b/>
          <w:bCs/>
          <w:color w:val="242424"/>
          <w:bdr w:val="none" w:sz="0" w:space="0" w:color="auto" w:frame="1"/>
          <w:cs/>
        </w:rPr>
        <w:t>के</w:t>
      </w:r>
      <w:r w:rsidRPr="006D5591">
        <w:rPr>
          <w:rFonts w:ascii="Mangal" w:hAnsi="Mangal" w:cs="Mangal"/>
          <w:b/>
          <w:bCs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b/>
          <w:bCs/>
          <w:color w:val="242424"/>
          <w:bdr w:val="none" w:sz="0" w:space="0" w:color="auto" w:frame="1"/>
          <w:cs/>
        </w:rPr>
        <w:t>पैनल</w:t>
      </w:r>
      <w:r w:rsidRPr="006D5591">
        <w:rPr>
          <w:rFonts w:ascii="Mangal" w:hAnsi="Mangal" w:cs="Mangal"/>
          <w:b/>
          <w:bCs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b/>
          <w:bCs/>
          <w:color w:val="242424"/>
          <w:bdr w:val="none" w:sz="0" w:space="0" w:color="auto" w:frame="1"/>
          <w:cs/>
        </w:rPr>
        <w:t>के</w:t>
      </w:r>
      <w:r w:rsidRPr="006D5591">
        <w:rPr>
          <w:rFonts w:ascii="Mangal" w:hAnsi="Mangal" w:cs="Mangal"/>
          <w:b/>
          <w:bCs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b/>
          <w:bCs/>
          <w:color w:val="242424"/>
          <w:bdr w:val="none" w:sz="0" w:space="0" w:color="auto" w:frame="1"/>
          <w:cs/>
        </w:rPr>
        <w:t>लिए</w:t>
      </w:r>
      <w:r w:rsidRPr="006D5591">
        <w:rPr>
          <w:rFonts w:ascii="Mangal" w:hAnsi="Mangal" w:cs="Mangal"/>
          <w:b/>
          <w:bCs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b/>
          <w:bCs/>
          <w:color w:val="242424"/>
          <w:bdr w:val="none" w:sz="0" w:space="0" w:color="auto" w:frame="1"/>
          <w:cs/>
        </w:rPr>
        <w:t>अनुरोध</w:t>
      </w:r>
      <w:r w:rsidRPr="006D5591">
        <w:rPr>
          <w:rFonts w:ascii="Arial" w:hAnsi="Arial" w:cs="Arial"/>
          <w:color w:val="242424"/>
          <w:bdr w:val="none" w:sz="0" w:space="0" w:color="auto" w:frame="1"/>
        </w:rPr>
        <w:t>”</w:t>
      </w:r>
      <w:r w:rsidRPr="006D5591">
        <w:rPr>
          <w:rFonts w:ascii="Mangal" w:hAnsi="Mangal" w:cs="Mangal"/>
          <w:color w:val="242424"/>
          <w:bdr w:val="none" w:sz="0" w:space="0" w:color="auto" w:frame="1"/>
        </w:rPr>
        <w:t> 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के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लिए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मुहरबंद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निविदाएं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आमंत्रित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की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जाती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हैं।</w:t>
      </w:r>
      <w:r w:rsidRPr="006D5591">
        <w:rPr>
          <w:rFonts w:ascii="Arial" w:hAnsi="Arial" w:cs="Arial"/>
          <w:color w:val="242424"/>
          <w:bdr w:val="none" w:sz="0" w:space="0" w:color="auto" w:frame="1"/>
        </w:rPr>
        <w:t> 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कृपया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विनिर्देशों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और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अन्य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प्रासंगिक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विवरणों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के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लिए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बैंक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की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वेबसाइट</w:t>
      </w:r>
      <w:r w:rsidRPr="006D5591">
        <w:rPr>
          <w:rFonts w:ascii="Mangal" w:hAnsi="Mangal" w:cs="Mangal"/>
          <w:color w:val="242424"/>
          <w:bdr w:val="none" w:sz="0" w:space="0" w:color="auto" w:frame="1"/>
        </w:rPr>
        <w:t xml:space="preserve"> </w:t>
      </w:r>
      <w:r w:rsidRPr="00E56F05">
        <w:rPr>
          <w:rFonts w:ascii="Nirmala UI" w:hAnsi="Nirmala UI" w:cs="Nirmala UI"/>
          <w:color w:val="242424"/>
          <w:bdr w:val="none" w:sz="0" w:space="0" w:color="auto" w:frame="1"/>
          <w:cs/>
        </w:rPr>
        <w:t>(</w:t>
      </w:r>
      <w:hyperlink r:id="rId7" w:history="1">
        <w:r w:rsidR="00E56F05" w:rsidRPr="00593723">
          <w:rPr>
            <w:rStyle w:val="Hyperlink"/>
            <w:rFonts w:ascii="Nirmala UI" w:hAnsi="Nirmala UI" w:cs="Nirmala UI"/>
            <w:bdr w:val="none" w:sz="0" w:space="0" w:color="auto" w:frame="1"/>
          </w:rPr>
          <w:t>https://punjabandsind.bank.in</w:t>
        </w:r>
      </w:hyperlink>
      <w:hyperlink r:id="rId8" w:history="1"/>
      <w:r w:rsidRPr="00E56F05">
        <w:rPr>
          <w:rFonts w:ascii="Nirmala UI" w:hAnsi="Nirmala UI" w:cs="Nirmala UI"/>
          <w:color w:val="242424"/>
          <w:bdr w:val="none" w:sz="0" w:space="0" w:color="auto" w:frame="1"/>
        </w:rPr>
        <w:t>) </w:t>
      </w:r>
    </w:p>
    <w:p w:rsidR="00F523DC" w:rsidRPr="006D5591" w:rsidRDefault="00F523DC" w:rsidP="00F523DC">
      <w:pPr>
        <w:pStyle w:val="NormalWeb"/>
        <w:shd w:val="clear" w:color="auto" w:fill="FFFFFF"/>
        <w:spacing w:before="0" w:beforeAutospacing="0" w:after="0" w:afterAutospacing="0"/>
        <w:ind w:left="-450" w:right="-223"/>
        <w:rPr>
          <w:rFonts w:ascii="Arial" w:hAnsi="Arial" w:cs="Arial"/>
          <w:color w:val="242424"/>
          <w:bdr w:val="none" w:sz="0" w:space="0" w:color="auto" w:frame="1"/>
        </w:rPr>
      </w:pP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देखें।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उक्त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निविदा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से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संबंधित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कोई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भी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बदलाव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केवल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बैंक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की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वेबसाइट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पर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प्रदर्शित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किया</w:t>
      </w:r>
      <w:r w:rsidRPr="006D5591">
        <w:rPr>
          <w:rFonts w:ascii="Mangal" w:hAnsi="Mangal" w:cs="Mangal"/>
          <w:color w:val="242424"/>
          <w:bdr w:val="none" w:sz="0" w:space="0" w:color="auto" w:frame="1"/>
          <w:cs/>
        </w:rPr>
        <w:t xml:space="preserve"> </w:t>
      </w:r>
      <w:r w:rsidRPr="006D5591">
        <w:rPr>
          <w:rFonts w:ascii="Nirmala UI" w:hAnsi="Nirmala UI" w:cs="Nirmala UI" w:hint="cs"/>
          <w:color w:val="242424"/>
          <w:bdr w:val="none" w:sz="0" w:space="0" w:color="auto" w:frame="1"/>
          <w:cs/>
        </w:rPr>
        <w:t>जाएगा।</w:t>
      </w:r>
      <w:r w:rsidRPr="006D5591">
        <w:rPr>
          <w:rFonts w:ascii="Arial" w:hAnsi="Arial" w:cs="Arial"/>
          <w:color w:val="242424"/>
          <w:bdr w:val="none" w:sz="0" w:space="0" w:color="auto" w:frame="1"/>
        </w:rPr>
        <w:t> </w:t>
      </w:r>
    </w:p>
    <w:p w:rsidR="00F523DC" w:rsidRPr="006D5591" w:rsidRDefault="00F523DC" w:rsidP="00F523DC">
      <w:pPr>
        <w:pStyle w:val="NormalWeb"/>
        <w:shd w:val="clear" w:color="auto" w:fill="FFFFFF"/>
        <w:spacing w:before="0" w:beforeAutospacing="0" w:after="0" w:afterAutospacing="0"/>
        <w:ind w:left="-450" w:right="-223"/>
        <w:rPr>
          <w:rFonts w:ascii="Arial" w:hAnsi="Arial" w:cs="Arial"/>
          <w:color w:val="242424"/>
          <w:bdr w:val="none" w:sz="0" w:space="0" w:color="auto" w:frame="1"/>
        </w:rPr>
      </w:pPr>
    </w:p>
    <w:p w:rsidR="00F523DC" w:rsidRPr="006D5591" w:rsidRDefault="00F523DC" w:rsidP="00F523DC">
      <w:pPr>
        <w:pStyle w:val="NormalWeb"/>
        <w:shd w:val="clear" w:color="auto" w:fill="FFFFFF"/>
        <w:spacing w:before="0" w:beforeAutospacing="0" w:after="0" w:afterAutospacing="0"/>
        <w:ind w:left="5310" w:right="-223" w:firstLine="1170"/>
        <w:rPr>
          <w:rFonts w:ascii="Nirmala UI" w:hAnsi="Nirmala UI" w:cs="Nirmala UI"/>
          <w:b/>
          <w:bCs/>
          <w:cs/>
        </w:rPr>
      </w:pPr>
    </w:p>
    <w:p w:rsidR="00F523DC" w:rsidRPr="006D5591" w:rsidRDefault="00F523DC" w:rsidP="00F523DC">
      <w:pPr>
        <w:pStyle w:val="NormalWeb"/>
        <w:shd w:val="clear" w:color="auto" w:fill="FFFFFF"/>
        <w:spacing w:before="0" w:beforeAutospacing="0" w:after="0" w:afterAutospacing="0"/>
        <w:ind w:left="5310" w:right="-223" w:firstLine="1170"/>
        <w:rPr>
          <w:rFonts w:ascii="Nirmala UI" w:hAnsi="Nirmala UI" w:cs="Nirmala UI"/>
          <w:b/>
          <w:bCs/>
          <w:cs/>
        </w:rPr>
      </w:pPr>
    </w:p>
    <w:p w:rsidR="00F523DC" w:rsidRPr="006D5591" w:rsidRDefault="00B039CA" w:rsidP="00C15C3A">
      <w:pPr>
        <w:pStyle w:val="NormalWeb"/>
        <w:shd w:val="clear" w:color="auto" w:fill="FFFFFF"/>
        <w:spacing w:before="0" w:beforeAutospacing="0" w:after="0" w:afterAutospacing="0"/>
        <w:ind w:left="6030" w:right="-223" w:firstLine="1170"/>
        <w:rPr>
          <w:rFonts w:ascii="Arial" w:hAnsi="Arial" w:cs="Arial"/>
          <w:color w:val="242424"/>
          <w:bdr w:val="none" w:sz="0" w:space="0" w:color="auto" w:frame="1"/>
        </w:rPr>
      </w:pPr>
      <w:r w:rsidRPr="00B039CA">
        <w:rPr>
          <w:rFonts w:ascii="Nirmala UI" w:hAnsi="Nirmala UI" w:cs="Nirmala UI" w:hint="cs"/>
          <w:b/>
          <w:bCs/>
          <w:cs/>
        </w:rPr>
        <w:t>उप</w:t>
      </w:r>
      <w:r>
        <w:rPr>
          <w:rFonts w:ascii="Nirmala UI" w:hAnsi="Nirmala UI" w:cs="Nirmala UI"/>
          <w:b/>
          <w:bCs/>
        </w:rPr>
        <w:t xml:space="preserve"> </w:t>
      </w:r>
      <w:r w:rsidR="00F523DC" w:rsidRPr="006D5591">
        <w:rPr>
          <w:rFonts w:ascii="Nirmala UI" w:hAnsi="Nirmala UI" w:cs="Nirmala UI" w:hint="cs"/>
          <w:b/>
          <w:bCs/>
          <w:cs/>
        </w:rPr>
        <w:t>महाप्रबंधक</w:t>
      </w:r>
      <w:r w:rsidR="00F523DC" w:rsidRPr="006D5591">
        <w:rPr>
          <w:rFonts w:ascii="Arial" w:hAnsi="Arial" w:cs="Mangal" w:hint="cs"/>
          <w:b/>
          <w:bCs/>
          <w:cs/>
        </w:rPr>
        <w:t xml:space="preserve"> </w:t>
      </w:r>
      <w:r w:rsidR="00F523DC" w:rsidRPr="006D5591">
        <w:rPr>
          <w:rFonts w:ascii="Nirmala UI" w:hAnsi="Nirmala UI" w:cs="Nirmala UI" w:hint="cs"/>
          <w:b/>
          <w:bCs/>
          <w:cs/>
        </w:rPr>
        <w:t>(</w:t>
      </w:r>
      <w:r w:rsidR="00F523DC" w:rsidRPr="006D5591">
        <w:rPr>
          <w:rFonts w:ascii="Nirmala UI" w:hAnsi="Nirmala UI" w:cs="Nirmala UI"/>
          <w:b/>
          <w:bCs/>
          <w:cs/>
        </w:rPr>
        <w:t>डीबीडी</w:t>
      </w:r>
      <w:r w:rsidR="00F523DC" w:rsidRPr="006D5591">
        <w:rPr>
          <w:rFonts w:ascii="Nirmala UI" w:hAnsi="Nirmala UI" w:cs="Nirmala UI"/>
          <w:b/>
          <w:bCs/>
        </w:rPr>
        <w:t>)</w:t>
      </w:r>
    </w:p>
    <w:p w:rsidR="00F523DC" w:rsidRDefault="00F523DC" w:rsidP="00F523DC">
      <w:pPr>
        <w:pStyle w:val="NormalWeb"/>
        <w:shd w:val="clear" w:color="auto" w:fill="FFFFFF"/>
        <w:spacing w:before="0" w:beforeAutospacing="0" w:after="0" w:afterAutospacing="0"/>
        <w:ind w:left="-450" w:right="-223"/>
        <w:rPr>
          <w:rFonts w:ascii="Arial" w:hAnsi="Arial" w:cs="Arial"/>
          <w:color w:val="242424"/>
          <w:bdr w:val="none" w:sz="0" w:space="0" w:color="auto" w:frame="1"/>
        </w:rPr>
      </w:pPr>
    </w:p>
    <w:p w:rsidR="00F523DC" w:rsidRDefault="00F523DC" w:rsidP="00F523DC">
      <w:pPr>
        <w:pStyle w:val="NormalWeb"/>
        <w:shd w:val="clear" w:color="auto" w:fill="FFFFFF"/>
        <w:spacing w:before="0" w:beforeAutospacing="0" w:after="0" w:afterAutospacing="0"/>
        <w:ind w:left="-450" w:right="-223"/>
        <w:rPr>
          <w:rFonts w:ascii="Arial" w:hAnsi="Arial" w:cs="Arial"/>
          <w:color w:val="242424"/>
          <w:bdr w:val="none" w:sz="0" w:space="0" w:color="auto" w:frame="1"/>
        </w:rPr>
      </w:pPr>
    </w:p>
    <w:p w:rsidR="00F523DC" w:rsidRDefault="00F523DC" w:rsidP="00F523DC">
      <w:pPr>
        <w:jc w:val="center"/>
        <w:rPr>
          <w:rFonts w:ascii="Arial" w:hAnsi="Arial" w:cs="Arial"/>
          <w:b/>
        </w:rPr>
      </w:pPr>
    </w:p>
    <w:p w:rsidR="00F523DC" w:rsidRDefault="00F523DC" w:rsidP="00F523DC">
      <w:pPr>
        <w:jc w:val="center"/>
        <w:rPr>
          <w:rFonts w:ascii="Arial" w:hAnsi="Arial" w:cs="Arial"/>
          <w:b/>
        </w:rPr>
      </w:pPr>
    </w:p>
    <w:p w:rsidR="00F523DC" w:rsidRDefault="00F523DC" w:rsidP="00F523DC">
      <w:pPr>
        <w:jc w:val="center"/>
        <w:rPr>
          <w:rFonts w:ascii="Arial" w:hAnsi="Arial" w:cs="Arial"/>
          <w:b/>
        </w:rPr>
      </w:pPr>
    </w:p>
    <w:p w:rsidR="00F523DC" w:rsidRDefault="00F523DC" w:rsidP="00F523DC">
      <w:pPr>
        <w:jc w:val="center"/>
        <w:rPr>
          <w:rFonts w:ascii="Arial" w:hAnsi="Arial" w:cs="Arial"/>
          <w:b/>
        </w:rPr>
      </w:pPr>
    </w:p>
    <w:p w:rsidR="00F523DC" w:rsidRDefault="00F523DC" w:rsidP="00F523DC">
      <w:pPr>
        <w:jc w:val="center"/>
        <w:rPr>
          <w:rFonts w:ascii="Arial" w:hAnsi="Arial" w:cs="Arial"/>
          <w:b/>
        </w:rPr>
      </w:pPr>
    </w:p>
    <w:p w:rsidR="00F523DC" w:rsidRDefault="00F523DC" w:rsidP="00F523DC">
      <w:pPr>
        <w:jc w:val="center"/>
        <w:rPr>
          <w:rFonts w:ascii="Arial" w:hAnsi="Arial" w:cs="Arial"/>
          <w:b/>
        </w:rPr>
      </w:pPr>
    </w:p>
    <w:p w:rsidR="00F523DC" w:rsidRPr="002E63B7" w:rsidRDefault="00F523DC" w:rsidP="00F523DC">
      <w:pPr>
        <w:jc w:val="center"/>
        <w:rPr>
          <w:rFonts w:ascii="Arial" w:hAnsi="Arial" w:cs="Arial"/>
          <w:b/>
        </w:rPr>
      </w:pPr>
      <w:r w:rsidRPr="002E63B7">
        <w:rPr>
          <w:rFonts w:ascii="Arial" w:hAnsi="Arial" w:cs="Arial"/>
          <w:b/>
        </w:rPr>
        <w:t>TENDER NOTICE</w:t>
      </w:r>
    </w:p>
    <w:p w:rsidR="00F523DC" w:rsidRPr="00485658" w:rsidRDefault="00F523DC" w:rsidP="00F523DC">
      <w:pPr>
        <w:jc w:val="center"/>
        <w:rPr>
          <w:rFonts w:ascii="Arial" w:hAnsi="Arial" w:cs="Arial"/>
          <w:b/>
          <w:sz w:val="22"/>
          <w:szCs w:val="22"/>
        </w:rPr>
      </w:pPr>
    </w:p>
    <w:p w:rsidR="00F523DC" w:rsidRDefault="00F523DC" w:rsidP="00F523DC">
      <w:pPr>
        <w:pStyle w:val="Default"/>
        <w:spacing w:before="240" w:line="360" w:lineRule="auto"/>
        <w:ind w:right="450"/>
        <w:jc w:val="both"/>
        <w:rPr>
          <w:bCs/>
        </w:rPr>
      </w:pPr>
      <w:r w:rsidRPr="002765A9">
        <w:rPr>
          <w:bCs/>
        </w:rPr>
        <w:t xml:space="preserve">Sealed tenders are invited for </w:t>
      </w:r>
      <w:r w:rsidRPr="002765A9">
        <w:rPr>
          <w:b/>
        </w:rPr>
        <w:t>“</w:t>
      </w:r>
      <w:r>
        <w:rPr>
          <w:bCs/>
        </w:rPr>
        <w:t>Request for E</w:t>
      </w:r>
      <w:r>
        <w:t xml:space="preserve">mpanelment of </w:t>
      </w:r>
      <w:proofErr w:type="spellStart"/>
      <w:r>
        <w:t>FinT</w:t>
      </w:r>
      <w:r w:rsidRPr="00866F5B">
        <w:t>ech</w:t>
      </w:r>
      <w:proofErr w:type="spellEnd"/>
      <w:r w:rsidRPr="00866F5B">
        <w:t xml:space="preserve"> companies</w:t>
      </w:r>
      <w:r w:rsidRPr="003B3F1D">
        <w:t>.</w:t>
      </w:r>
      <w:r>
        <w:t>”</w:t>
      </w:r>
      <w:r w:rsidRPr="00414801">
        <w:rPr>
          <w:bCs/>
        </w:rPr>
        <w:t xml:space="preserve"> </w:t>
      </w:r>
      <w:r w:rsidRPr="002765A9">
        <w:rPr>
          <w:bCs/>
        </w:rPr>
        <w:t xml:space="preserve"> For specifications &amp; other relevant details, </w:t>
      </w:r>
      <w:r>
        <w:rPr>
          <w:bCs/>
        </w:rPr>
        <w:t xml:space="preserve">Please visit </w:t>
      </w:r>
      <w:r w:rsidRPr="002765A9">
        <w:rPr>
          <w:bCs/>
        </w:rPr>
        <w:t xml:space="preserve">Bank’s website </w:t>
      </w:r>
      <w:r w:rsidRPr="00F97811">
        <w:rPr>
          <w:color w:val="auto"/>
          <w:sz w:val="22"/>
          <w:szCs w:val="22"/>
        </w:rPr>
        <w:t>(</w:t>
      </w:r>
      <w:hyperlink r:id="rId9" w:history="1">
        <w:r w:rsidR="00E56F05" w:rsidRPr="00593723">
          <w:rPr>
            <w:rStyle w:val="Hyperlink"/>
          </w:rPr>
          <w:t>https://punjabandsind.bank.in</w:t>
        </w:r>
      </w:hyperlink>
      <w:r w:rsidRPr="00A878BD">
        <w:rPr>
          <w:color w:val="auto"/>
        </w:rPr>
        <w:t>)</w:t>
      </w:r>
      <w:r>
        <w:rPr>
          <w:color w:val="auto"/>
        </w:rPr>
        <w:t>.</w:t>
      </w:r>
      <w:r w:rsidRPr="00F97811">
        <w:rPr>
          <w:color w:val="auto"/>
          <w:sz w:val="22"/>
          <w:szCs w:val="22"/>
        </w:rPr>
        <w:t xml:space="preserve"> </w:t>
      </w:r>
      <w:r w:rsidRPr="002765A9">
        <w:rPr>
          <w:bCs/>
        </w:rPr>
        <w:t xml:space="preserve">Any further changes related to the said Tender shall be posted on Bank’s website only. </w:t>
      </w:r>
    </w:p>
    <w:p w:rsidR="00F523DC" w:rsidRPr="002765A9" w:rsidRDefault="00F523DC" w:rsidP="00F523DC">
      <w:pPr>
        <w:pStyle w:val="Default"/>
        <w:spacing w:before="240" w:line="360" w:lineRule="auto"/>
        <w:ind w:right="450"/>
        <w:jc w:val="both"/>
        <w:rPr>
          <w:bCs/>
        </w:rPr>
      </w:pPr>
    </w:p>
    <w:p w:rsidR="00F523DC" w:rsidRPr="00485658" w:rsidRDefault="00F523DC" w:rsidP="00F523DC">
      <w:pPr>
        <w:pStyle w:val="NoSpacing"/>
        <w:jc w:val="both"/>
        <w:rPr>
          <w:rFonts w:ascii="Arial" w:hAnsi="Arial" w:cs="Arial"/>
          <w:lang w:bidi="hi-IN"/>
        </w:rPr>
      </w:pPr>
    </w:p>
    <w:p w:rsidR="00F523DC" w:rsidRDefault="00F523DC" w:rsidP="00F523DC">
      <w:pPr>
        <w:pStyle w:val="NoSpacing"/>
        <w:ind w:right="450"/>
        <w:rPr>
          <w:rFonts w:ascii="Arial" w:hAnsi="Arial" w:cs="Arial"/>
          <w:sz w:val="24"/>
          <w:szCs w:val="24"/>
          <w:lang w:bidi="hi-IN"/>
        </w:rPr>
      </w:pPr>
      <w:r w:rsidRPr="00485658">
        <w:rPr>
          <w:rFonts w:ascii="Arial" w:hAnsi="Arial" w:cs="Arial"/>
          <w:lang w:bidi="hi-IN"/>
        </w:rPr>
        <w:tab/>
      </w:r>
      <w:r w:rsidRPr="00485658">
        <w:rPr>
          <w:rFonts w:ascii="Arial" w:hAnsi="Arial" w:cs="Arial"/>
          <w:lang w:bidi="hi-IN"/>
        </w:rPr>
        <w:tab/>
      </w:r>
      <w:r w:rsidRPr="00485658">
        <w:rPr>
          <w:rFonts w:ascii="Arial" w:hAnsi="Arial" w:cs="Arial"/>
          <w:lang w:bidi="hi-IN"/>
        </w:rPr>
        <w:tab/>
      </w:r>
      <w:r w:rsidRPr="00485658">
        <w:rPr>
          <w:rFonts w:ascii="Arial" w:hAnsi="Arial" w:cs="Arial"/>
          <w:lang w:bidi="hi-IN"/>
        </w:rPr>
        <w:tab/>
      </w:r>
      <w:r w:rsidRPr="00485658">
        <w:rPr>
          <w:rFonts w:ascii="Arial" w:hAnsi="Arial" w:cs="Arial"/>
          <w:lang w:bidi="hi-IN"/>
        </w:rPr>
        <w:tab/>
      </w:r>
      <w:r w:rsidRPr="00485658">
        <w:rPr>
          <w:rFonts w:ascii="Arial" w:hAnsi="Arial" w:cs="Arial"/>
          <w:lang w:bidi="hi-IN"/>
        </w:rPr>
        <w:tab/>
      </w:r>
      <w:r>
        <w:rPr>
          <w:rFonts w:ascii="Arial" w:hAnsi="Arial" w:cs="Arial"/>
          <w:lang w:bidi="hi-IN"/>
        </w:rPr>
        <w:t xml:space="preserve">     </w:t>
      </w:r>
      <w:r w:rsidRPr="00485658">
        <w:rPr>
          <w:rFonts w:ascii="Arial" w:hAnsi="Arial" w:cs="Arial"/>
          <w:lang w:bidi="hi-IN"/>
        </w:rPr>
        <w:t xml:space="preserve"> </w:t>
      </w:r>
      <w:r w:rsidRPr="004B188B">
        <w:rPr>
          <w:rFonts w:ascii="Arial" w:hAnsi="Arial" w:cs="Arial"/>
          <w:sz w:val="24"/>
          <w:szCs w:val="24"/>
          <w:lang w:bidi="hi-IN"/>
        </w:rPr>
        <w:t xml:space="preserve">           </w:t>
      </w:r>
      <w:r>
        <w:rPr>
          <w:rFonts w:ascii="Arial" w:hAnsi="Arial" w:cs="Arial"/>
          <w:sz w:val="24"/>
          <w:szCs w:val="24"/>
          <w:lang w:bidi="hi-IN"/>
        </w:rPr>
        <w:t xml:space="preserve">   </w:t>
      </w:r>
    </w:p>
    <w:p w:rsidR="00F523DC" w:rsidRDefault="00F523DC" w:rsidP="00F523DC">
      <w:pPr>
        <w:pStyle w:val="NoSpacing"/>
        <w:ind w:right="450"/>
        <w:rPr>
          <w:rFonts w:ascii="Arial" w:hAnsi="Arial" w:cs="Arial"/>
          <w:sz w:val="24"/>
          <w:szCs w:val="24"/>
          <w:lang w:bidi="hi-IN"/>
        </w:rPr>
      </w:pPr>
    </w:p>
    <w:p w:rsidR="00F523DC" w:rsidRPr="006D5591" w:rsidRDefault="00F523DC" w:rsidP="00F523DC">
      <w:pPr>
        <w:pStyle w:val="NoSpacing"/>
        <w:ind w:left="5040" w:right="45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bidi="hi-IN"/>
        </w:rPr>
        <w:t xml:space="preserve">     </w:t>
      </w:r>
      <w:r w:rsidR="00B039CA">
        <w:rPr>
          <w:rFonts w:ascii="Arial" w:hAnsi="Arial" w:cs="Arial"/>
          <w:b/>
          <w:sz w:val="24"/>
          <w:szCs w:val="24"/>
          <w:lang w:bidi="hi-IN"/>
        </w:rPr>
        <w:t xml:space="preserve"> Dy. </w:t>
      </w:r>
      <w:r w:rsidRPr="006D5591">
        <w:rPr>
          <w:rFonts w:ascii="Arial" w:hAnsi="Arial" w:cs="Arial"/>
          <w:b/>
          <w:sz w:val="24"/>
          <w:szCs w:val="24"/>
          <w:lang w:bidi="hi-IN"/>
        </w:rPr>
        <w:t>General Manager (DBD)</w:t>
      </w:r>
      <w:r w:rsidRPr="006D5591">
        <w:rPr>
          <w:rFonts w:ascii="Arial" w:hAnsi="Arial" w:cs="Arial"/>
          <w:b/>
          <w:sz w:val="24"/>
          <w:szCs w:val="24"/>
          <w:lang w:bidi="hi-IN"/>
        </w:rPr>
        <w:tab/>
      </w:r>
      <w:r w:rsidRPr="006D5591">
        <w:rPr>
          <w:rFonts w:ascii="Arial" w:hAnsi="Arial" w:cs="Arial"/>
          <w:b/>
          <w:sz w:val="24"/>
          <w:szCs w:val="24"/>
          <w:lang w:bidi="hi-IN"/>
        </w:rPr>
        <w:tab/>
      </w:r>
    </w:p>
    <w:p w:rsidR="00F523DC" w:rsidRDefault="00F523DC" w:rsidP="00F523DC">
      <w:pPr>
        <w:pStyle w:val="NormalWeb"/>
        <w:shd w:val="clear" w:color="auto" w:fill="FFFFFF"/>
        <w:spacing w:before="0" w:beforeAutospacing="0" w:after="0" w:afterAutospacing="0"/>
        <w:ind w:left="-450" w:right="-223"/>
        <w:rPr>
          <w:rFonts w:ascii="Calibri" w:hAnsi="Calibri"/>
          <w:color w:val="242424"/>
          <w:sz w:val="22"/>
          <w:szCs w:val="22"/>
        </w:rPr>
      </w:pPr>
    </w:p>
    <w:p w:rsidR="00F523DC" w:rsidRDefault="00F523DC" w:rsidP="00F523DC">
      <w:pPr>
        <w:spacing w:line="360" w:lineRule="auto"/>
        <w:jc w:val="both"/>
        <w:rPr>
          <w:rFonts w:ascii="Arial" w:hAnsi="Arial" w:cs="Mangal"/>
          <w:sz w:val="22"/>
          <w:szCs w:val="22"/>
          <w:lang w:bidi="hi-IN"/>
        </w:rPr>
      </w:pPr>
    </w:p>
    <w:p w:rsidR="00F523DC" w:rsidRDefault="00F523DC" w:rsidP="00F523DC">
      <w:pPr>
        <w:spacing w:line="360" w:lineRule="auto"/>
        <w:jc w:val="both"/>
        <w:rPr>
          <w:rFonts w:ascii="Arial" w:hAnsi="Arial" w:cs="Mangal"/>
          <w:sz w:val="22"/>
          <w:szCs w:val="22"/>
          <w:lang w:bidi="hi-IN"/>
        </w:rPr>
      </w:pPr>
    </w:p>
    <w:p w:rsidR="00F523DC" w:rsidRPr="002E63B7" w:rsidRDefault="00F523DC" w:rsidP="00F523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Mangal"/>
          <w:sz w:val="22"/>
          <w:szCs w:val="22"/>
          <w:cs/>
          <w:lang w:bidi="hi-IN"/>
        </w:rPr>
        <w:tab/>
      </w:r>
      <w:r>
        <w:rPr>
          <w:rFonts w:ascii="Arial" w:hAnsi="Arial" w:cs="Mangal"/>
          <w:sz w:val="22"/>
          <w:szCs w:val="22"/>
          <w:cs/>
          <w:lang w:bidi="hi-IN"/>
        </w:rPr>
        <w:tab/>
        <w:t xml:space="preserve"> </w:t>
      </w:r>
    </w:p>
    <w:p w:rsidR="002E63B7" w:rsidRPr="002E63B7" w:rsidRDefault="002E63B7" w:rsidP="00F523DC">
      <w:pPr>
        <w:jc w:val="center"/>
        <w:rPr>
          <w:rFonts w:ascii="Arial" w:hAnsi="Arial" w:cs="Arial"/>
          <w:sz w:val="22"/>
          <w:szCs w:val="22"/>
        </w:rPr>
      </w:pPr>
    </w:p>
    <w:sectPr w:rsidR="002E63B7" w:rsidRPr="002E63B7" w:rsidSect="009D2644">
      <w:headerReference w:type="default" r:id="rId10"/>
      <w:pgSz w:w="12240" w:h="15840"/>
      <w:pgMar w:top="1440" w:right="630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370" w:rsidRDefault="00FF5370" w:rsidP="002E63B7">
      <w:r>
        <w:separator/>
      </w:r>
    </w:p>
  </w:endnote>
  <w:endnote w:type="continuationSeparator" w:id="0">
    <w:p w:rsidR="00FF5370" w:rsidRDefault="00FF5370" w:rsidP="002E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370" w:rsidRDefault="00FF5370" w:rsidP="002E63B7">
      <w:r>
        <w:separator/>
      </w:r>
    </w:p>
  </w:footnote>
  <w:footnote w:type="continuationSeparator" w:id="0">
    <w:p w:rsidR="00FF5370" w:rsidRDefault="00FF5370" w:rsidP="002E6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67"/>
      <w:gridCol w:w="2970"/>
      <w:gridCol w:w="4895"/>
    </w:tblGrid>
    <w:tr w:rsidR="00A878BD" w:rsidRPr="003A5C8F" w:rsidTr="009D2644">
      <w:trPr>
        <w:trHeight w:val="1260"/>
      </w:trPr>
      <w:tc>
        <w:tcPr>
          <w:tcW w:w="2767" w:type="dxa"/>
        </w:tcPr>
        <w:p w:rsidR="00A878BD" w:rsidRPr="003A5C8F" w:rsidRDefault="00A878BD" w:rsidP="00F523DC">
          <w:pPr>
            <w:overflowPunct w:val="0"/>
            <w:autoSpaceDE w:val="0"/>
            <w:autoSpaceDN w:val="0"/>
            <w:adjustRightInd w:val="0"/>
            <w:spacing w:before="240" w:line="182" w:lineRule="auto"/>
            <w:ind w:left="-41"/>
            <w:rPr>
              <w:rFonts w:ascii="Calibri" w:hAnsi="Calibri" w:cs="Mangal"/>
              <w:lang w:val="en-IN" w:bidi="hi-IN"/>
            </w:rPr>
          </w:pPr>
          <w:r w:rsidRPr="003A5C8F">
            <w:rPr>
              <w:rFonts w:ascii="Calibri" w:hAnsi="Calibri" w:cs="Nirmala UI"/>
              <w:b/>
              <w:bCs/>
              <w:sz w:val="22"/>
              <w:szCs w:val="22"/>
              <w:cs/>
              <w:lang w:bidi="hi-IN"/>
            </w:rPr>
            <w:t>पंजाब एंड सिंध बैंक</w:t>
          </w:r>
          <w:r w:rsidRPr="003A5C8F">
            <w:rPr>
              <w:rFonts w:ascii="Calibri" w:hAnsi="Calibri" w:cs="Mangal"/>
              <w:sz w:val="22"/>
              <w:szCs w:val="22"/>
              <w:lang w:bidi="hi-IN"/>
            </w:rPr>
            <w:br/>
            <w:t>(</w:t>
          </w:r>
          <w:r w:rsidRPr="003A5C8F">
            <w:rPr>
              <w:rFonts w:ascii="Calibri" w:hAnsi="Calibri" w:cs="Nirmala UI"/>
              <w:sz w:val="22"/>
              <w:szCs w:val="22"/>
              <w:cs/>
              <w:lang w:bidi="hi-IN"/>
            </w:rPr>
            <w:t>भारत सरकार का</w:t>
          </w:r>
          <w:r w:rsidRPr="003A5C8F">
            <w:rPr>
              <w:rFonts w:ascii="Calibri" w:hAnsi="Calibri" w:cs="Mangal"/>
              <w:sz w:val="22"/>
              <w:szCs w:val="22"/>
              <w:lang w:bidi="hi-IN"/>
            </w:rPr>
            <w:t xml:space="preserve"> </w:t>
          </w:r>
          <w:r w:rsidRPr="003A5C8F">
            <w:rPr>
              <w:rFonts w:ascii="Calibri" w:hAnsi="Calibri" w:cs="Nirmala UI"/>
              <w:sz w:val="22"/>
              <w:szCs w:val="22"/>
              <w:cs/>
              <w:lang w:bidi="hi-IN"/>
            </w:rPr>
            <w:t>उपक्रम</w:t>
          </w:r>
          <w:r w:rsidRPr="003A5C8F">
            <w:rPr>
              <w:rFonts w:ascii="Calibri" w:hAnsi="Calibri" w:cs="Mangal"/>
              <w:sz w:val="22"/>
              <w:szCs w:val="22"/>
              <w:lang w:bidi="hi-IN"/>
            </w:rPr>
            <w:t>)</w:t>
          </w:r>
        </w:p>
        <w:p w:rsidR="00A878BD" w:rsidRPr="00A040DA" w:rsidRDefault="00A878BD" w:rsidP="00A878BD">
          <w:pPr>
            <w:rPr>
              <w:rFonts w:asciiTheme="minorBidi" w:hAnsiTheme="minorBidi" w:cstheme="minorBidi"/>
              <w:b/>
              <w:bCs/>
            </w:rPr>
          </w:pPr>
          <w:r w:rsidRPr="00A040DA">
            <w:rPr>
              <w:rFonts w:asciiTheme="minorBidi" w:hAnsiTheme="minorBidi" w:cs="Nirmala UI"/>
              <w:b/>
              <w:bCs/>
              <w:sz w:val="22"/>
              <w:szCs w:val="22"/>
              <w:cs/>
              <w:lang w:bidi="hi-IN"/>
            </w:rPr>
            <w:t>डिजिटल बैंकिंग बिभाग</w:t>
          </w:r>
        </w:p>
        <w:p w:rsidR="00A878BD" w:rsidRPr="003A5C8F" w:rsidRDefault="00A878BD" w:rsidP="00E56F05">
          <w:pPr>
            <w:spacing w:line="168" w:lineRule="auto"/>
            <w:ind w:right="-176"/>
            <w:rPr>
              <w:rFonts w:ascii="Calibri" w:hAnsi="Calibri" w:cs="Mangal"/>
              <w:lang w:bidi="hi-IN"/>
            </w:rPr>
          </w:pPr>
          <w:r w:rsidRPr="003A5C8F">
            <w:rPr>
              <w:rFonts w:ascii="Nirmala UI" w:hAnsi="Nirmala UI" w:cs="Nirmala UI" w:hint="cs"/>
              <w:b/>
              <w:bCs/>
              <w:sz w:val="22"/>
              <w:szCs w:val="22"/>
              <w:cs/>
              <w:lang w:bidi="hi-IN"/>
            </w:rPr>
            <w:t>ई</w:t>
          </w:r>
          <w:r w:rsidRPr="003A5C8F">
            <w:rPr>
              <w:rFonts w:ascii="Calibri" w:hAnsi="Calibri" w:cs="Mangal"/>
              <w:b/>
              <w:bCs/>
              <w:sz w:val="22"/>
              <w:szCs w:val="22"/>
              <w:cs/>
              <w:lang w:bidi="hi-IN"/>
            </w:rPr>
            <w:t>-</w:t>
          </w:r>
          <w:r w:rsidRPr="003A5C8F">
            <w:rPr>
              <w:rFonts w:ascii="Nirmala UI" w:hAnsi="Nirmala UI" w:cs="Nirmala UI" w:hint="cs"/>
              <w:b/>
              <w:bCs/>
              <w:sz w:val="22"/>
              <w:szCs w:val="22"/>
              <w:cs/>
              <w:lang w:bidi="hi-IN"/>
            </w:rPr>
            <w:t>मेल</w:t>
          </w:r>
          <w:r w:rsidRPr="003A5C8F">
            <w:rPr>
              <w:rFonts w:ascii="Calibri" w:hAnsi="Calibri" w:cs="Mangal"/>
              <w:b/>
              <w:bCs/>
              <w:sz w:val="22"/>
              <w:szCs w:val="22"/>
              <w:lang w:bidi="hi-IN"/>
            </w:rPr>
            <w:t xml:space="preserve">: </w:t>
          </w:r>
          <w:hyperlink r:id="rId1" w:history="1">
            <w:r w:rsidR="00E56F05" w:rsidRPr="00593723">
              <w:rPr>
                <w:rStyle w:val="Hyperlink"/>
                <w:rFonts w:ascii="Calibri" w:hAnsi="Calibri"/>
                <w:sz w:val="22"/>
                <w:szCs w:val="22"/>
                <w:lang w:bidi="hi-IN"/>
              </w:rPr>
              <w:t>ho.dbd@psb.bank.in</w:t>
            </w:r>
          </w:hyperlink>
        </w:p>
      </w:tc>
      <w:tc>
        <w:tcPr>
          <w:tcW w:w="2970" w:type="dxa"/>
        </w:tcPr>
        <w:p w:rsidR="00A878BD" w:rsidRPr="003A5C8F" w:rsidRDefault="00A878BD" w:rsidP="00A878BD">
          <w:pPr>
            <w:spacing w:line="276" w:lineRule="auto"/>
            <w:rPr>
              <w:rFonts w:ascii="Calibri" w:hAnsi="Calibri" w:cs="Mangal"/>
              <w:b/>
              <w:bCs/>
              <w:lang w:bidi="hi-IN"/>
            </w:rPr>
          </w:pPr>
          <w:r w:rsidRPr="003A5C8F">
            <w:rPr>
              <w:rFonts w:ascii="Calibri" w:hAnsi="Calibri" w:cs="Mangal"/>
              <w:noProof/>
              <w:sz w:val="22"/>
              <w:szCs w:val="22"/>
              <w:lang w:val="en-IN" w:eastAsia="en-IN" w:bidi="hi-IN"/>
            </w:rPr>
            <w:drawing>
              <wp:anchor distT="0" distB="0" distL="114300" distR="114300" simplePos="0" relativeHeight="251659264" behindDoc="0" locked="0" layoutInCell="1" allowOverlap="1" wp14:anchorId="2ADF8000" wp14:editId="5B3E3A5E">
                <wp:simplePos x="0" y="0"/>
                <wp:positionH relativeFrom="margin">
                  <wp:posOffset>796925</wp:posOffset>
                </wp:positionH>
                <wp:positionV relativeFrom="margin">
                  <wp:posOffset>315595</wp:posOffset>
                </wp:positionV>
                <wp:extent cx="447675" cy="419100"/>
                <wp:effectExtent l="0" t="0" r="0" b="0"/>
                <wp:wrapSquare wrapText="bothSides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A5C8F">
            <w:rPr>
              <w:rFonts w:ascii="Calibri" w:hAnsi="Calibri" w:cs="Mangal"/>
              <w:noProof/>
              <w:sz w:val="22"/>
              <w:szCs w:val="22"/>
              <w:lang w:val="en-IN" w:eastAsia="en-IN" w:bidi="hi-IN"/>
            </w:rPr>
            <w:drawing>
              <wp:anchor distT="0" distB="0" distL="114300" distR="114300" simplePos="0" relativeHeight="251660288" behindDoc="1" locked="0" layoutInCell="1" allowOverlap="1" wp14:anchorId="7D521517" wp14:editId="5100179A">
                <wp:simplePos x="0" y="0"/>
                <wp:positionH relativeFrom="column">
                  <wp:posOffset>441325</wp:posOffset>
                </wp:positionH>
                <wp:positionV relativeFrom="paragraph">
                  <wp:posOffset>0</wp:posOffset>
                </wp:positionV>
                <wp:extent cx="1181100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252" y="20571"/>
                    <wp:lineTo x="21252" y="0"/>
                    <wp:lineTo x="0" y="0"/>
                  </wp:wrapPolygon>
                </wp:wrapTight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5" w:type="dxa"/>
        </w:tcPr>
        <w:p w:rsidR="00A878BD" w:rsidRPr="008448ED" w:rsidRDefault="00A878BD" w:rsidP="00A878BD">
          <w:pPr>
            <w:overflowPunct w:val="0"/>
            <w:autoSpaceDE w:val="0"/>
            <w:autoSpaceDN w:val="0"/>
            <w:adjustRightInd w:val="0"/>
            <w:spacing w:line="276" w:lineRule="auto"/>
            <w:jc w:val="right"/>
            <w:rPr>
              <w:rFonts w:ascii="Arial" w:hAnsi="Arial" w:cs="Arial"/>
              <w:b/>
              <w:lang w:bidi="hi-IN"/>
            </w:rPr>
          </w:pPr>
          <w:r w:rsidRPr="008448ED">
            <w:rPr>
              <w:rFonts w:ascii="Arial" w:hAnsi="Arial" w:cs="Arial"/>
              <w:b/>
              <w:lang w:bidi="hi-IN"/>
            </w:rPr>
            <w:t>Punjab &amp; Sin</w:t>
          </w:r>
          <w:r w:rsidR="005D612C">
            <w:rPr>
              <w:rFonts w:ascii="Arial" w:hAnsi="Arial" w:cs="Arial"/>
              <w:b/>
              <w:lang w:bidi="hi-IN"/>
            </w:rPr>
            <w:t>d</w:t>
          </w:r>
          <w:r w:rsidRPr="008448ED">
            <w:rPr>
              <w:rFonts w:ascii="Arial" w:hAnsi="Arial" w:cs="Arial"/>
              <w:b/>
              <w:lang w:bidi="hi-IN"/>
            </w:rPr>
            <w:t xml:space="preserve"> Bank</w:t>
          </w:r>
        </w:p>
        <w:p w:rsidR="00A878BD" w:rsidRPr="003A5C8F" w:rsidRDefault="00A878BD" w:rsidP="00A878BD">
          <w:pPr>
            <w:overflowPunct w:val="0"/>
            <w:autoSpaceDE w:val="0"/>
            <w:autoSpaceDN w:val="0"/>
            <w:adjustRightInd w:val="0"/>
            <w:spacing w:line="276" w:lineRule="auto"/>
            <w:jc w:val="right"/>
            <w:rPr>
              <w:rFonts w:ascii="Calibri" w:hAnsi="Calibri" w:cs="Mangal"/>
              <w:lang w:bidi="hi-IN"/>
            </w:rPr>
          </w:pPr>
          <w:r w:rsidRPr="003A5C8F">
            <w:rPr>
              <w:rFonts w:ascii="Calibri" w:hAnsi="Calibri" w:cs="Mangal"/>
              <w:sz w:val="22"/>
              <w:szCs w:val="22"/>
              <w:lang w:bidi="hi-IN"/>
            </w:rPr>
            <w:t xml:space="preserve"> (A  Government Of  India Undertaking)</w:t>
          </w:r>
        </w:p>
        <w:p w:rsidR="00A878BD" w:rsidRPr="002D2F1D" w:rsidRDefault="00A878BD" w:rsidP="00A878BD">
          <w:pPr>
            <w:tabs>
              <w:tab w:val="left" w:pos="945"/>
              <w:tab w:val="right" w:pos="4679"/>
            </w:tabs>
            <w:overflowPunct w:val="0"/>
            <w:autoSpaceDE w:val="0"/>
            <w:autoSpaceDN w:val="0"/>
            <w:adjustRightInd w:val="0"/>
            <w:spacing w:line="276" w:lineRule="auto"/>
            <w:jc w:val="right"/>
            <w:rPr>
              <w:rFonts w:ascii="Calibri" w:hAnsi="Calibri" w:cs="Mangal"/>
              <w:lang w:bidi="hi-IN"/>
            </w:rPr>
          </w:pPr>
          <w:r>
            <w:rPr>
              <w:rFonts w:ascii="Calibri" w:hAnsi="Calibri"/>
              <w:b/>
              <w:sz w:val="22"/>
              <w:szCs w:val="22"/>
              <w:lang w:bidi="hi-IN"/>
            </w:rPr>
            <w:tab/>
          </w:r>
          <w:r>
            <w:rPr>
              <w:rFonts w:ascii="Calibri" w:hAnsi="Calibri"/>
              <w:b/>
              <w:sz w:val="22"/>
              <w:szCs w:val="22"/>
              <w:lang w:bidi="hi-IN"/>
            </w:rPr>
            <w:tab/>
          </w:r>
          <w:r w:rsidRPr="003A5C8F">
            <w:rPr>
              <w:rFonts w:ascii="Calibri" w:hAnsi="Calibri"/>
              <w:b/>
              <w:sz w:val="22"/>
              <w:szCs w:val="22"/>
              <w:lang w:bidi="hi-IN"/>
            </w:rPr>
            <w:t xml:space="preserve">       </w:t>
          </w:r>
          <w:r>
            <w:rPr>
              <w:rFonts w:ascii="Calibri" w:hAnsi="Calibri"/>
              <w:b/>
              <w:sz w:val="22"/>
              <w:szCs w:val="22"/>
              <w:lang w:bidi="hi-IN"/>
            </w:rPr>
            <w:t xml:space="preserve">   </w:t>
          </w:r>
          <w:r w:rsidRPr="002D2F1D">
            <w:rPr>
              <w:rFonts w:ascii="Calibri" w:hAnsi="Calibri"/>
              <w:b/>
              <w:lang w:bidi="hi-IN"/>
            </w:rPr>
            <w:t>Digital Banking Department</w:t>
          </w:r>
        </w:p>
        <w:p w:rsidR="00A878BD" w:rsidRPr="003A5C8F" w:rsidRDefault="00A878BD" w:rsidP="00A878BD">
          <w:pPr>
            <w:spacing w:line="276" w:lineRule="auto"/>
            <w:jc w:val="right"/>
            <w:rPr>
              <w:rFonts w:ascii="Calibri" w:hAnsi="Calibri" w:cs="Mangal"/>
              <w:b/>
              <w:bCs/>
              <w:lang w:bidi="hi-IN"/>
            </w:rPr>
          </w:pPr>
          <w:r w:rsidRPr="003A5C8F">
            <w:rPr>
              <w:rFonts w:ascii="Calibri" w:hAnsi="Calibri" w:cs="Mangal"/>
              <w:b/>
              <w:bCs/>
              <w:sz w:val="22"/>
              <w:szCs w:val="22"/>
              <w:lang w:bidi="hi-IN"/>
            </w:rPr>
            <w:t>E-mail:</w:t>
          </w:r>
          <w:r w:rsidRPr="003A5C8F">
            <w:rPr>
              <w:rFonts w:ascii="Calibri" w:hAnsi="Calibri" w:cs="Mangal"/>
              <w:sz w:val="22"/>
              <w:szCs w:val="22"/>
              <w:lang w:bidi="hi-IN"/>
            </w:rPr>
            <w:t xml:space="preserve"> </w:t>
          </w:r>
          <w:hyperlink r:id="rId4" w:history="1">
            <w:r w:rsidR="00E56F05" w:rsidRPr="00593723">
              <w:rPr>
                <w:rStyle w:val="Hyperlink"/>
                <w:rFonts w:ascii="Calibri" w:hAnsi="Calibri"/>
                <w:sz w:val="22"/>
                <w:szCs w:val="22"/>
                <w:lang w:bidi="hi-IN"/>
              </w:rPr>
              <w:t>ho.dbd@psb.bank.in</w:t>
            </w:r>
          </w:hyperlink>
        </w:p>
      </w:tc>
    </w:tr>
  </w:tbl>
  <w:p w:rsidR="002E63B7" w:rsidRDefault="002E63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B7"/>
    <w:rsid w:val="000013E0"/>
    <w:rsid w:val="00033254"/>
    <w:rsid w:val="0008411A"/>
    <w:rsid w:val="000A6448"/>
    <w:rsid w:val="000D298A"/>
    <w:rsid w:val="0014008D"/>
    <w:rsid w:val="001958C6"/>
    <w:rsid w:val="001E2B4E"/>
    <w:rsid w:val="001E2CFD"/>
    <w:rsid w:val="001E7C1C"/>
    <w:rsid w:val="002170D9"/>
    <w:rsid w:val="002303CD"/>
    <w:rsid w:val="00231FF9"/>
    <w:rsid w:val="00236251"/>
    <w:rsid w:val="002467F9"/>
    <w:rsid w:val="002720A6"/>
    <w:rsid w:val="002765A9"/>
    <w:rsid w:val="002E63B7"/>
    <w:rsid w:val="003006F2"/>
    <w:rsid w:val="003117FC"/>
    <w:rsid w:val="0031634F"/>
    <w:rsid w:val="00381712"/>
    <w:rsid w:val="003A710E"/>
    <w:rsid w:val="003B0BD2"/>
    <w:rsid w:val="0041165C"/>
    <w:rsid w:val="00412C32"/>
    <w:rsid w:val="004B188B"/>
    <w:rsid w:val="0050205F"/>
    <w:rsid w:val="00521123"/>
    <w:rsid w:val="005347D9"/>
    <w:rsid w:val="005B2D5C"/>
    <w:rsid w:val="005D612C"/>
    <w:rsid w:val="0062701F"/>
    <w:rsid w:val="006316CD"/>
    <w:rsid w:val="00634548"/>
    <w:rsid w:val="00643314"/>
    <w:rsid w:val="00660904"/>
    <w:rsid w:val="006743D8"/>
    <w:rsid w:val="00681D74"/>
    <w:rsid w:val="0074796D"/>
    <w:rsid w:val="00794E69"/>
    <w:rsid w:val="007A4B62"/>
    <w:rsid w:val="007B3FCE"/>
    <w:rsid w:val="008034D7"/>
    <w:rsid w:val="00840CDB"/>
    <w:rsid w:val="008D751D"/>
    <w:rsid w:val="008F0CD6"/>
    <w:rsid w:val="009536F8"/>
    <w:rsid w:val="00983E22"/>
    <w:rsid w:val="009A603F"/>
    <w:rsid w:val="009D2644"/>
    <w:rsid w:val="00A146DB"/>
    <w:rsid w:val="00A878BD"/>
    <w:rsid w:val="00AC4DDF"/>
    <w:rsid w:val="00AC6497"/>
    <w:rsid w:val="00B039CA"/>
    <w:rsid w:val="00B11E15"/>
    <w:rsid w:val="00B5156B"/>
    <w:rsid w:val="00BF1BE8"/>
    <w:rsid w:val="00C15C3A"/>
    <w:rsid w:val="00C560D6"/>
    <w:rsid w:val="00C56529"/>
    <w:rsid w:val="00C64429"/>
    <w:rsid w:val="00C72B31"/>
    <w:rsid w:val="00D30649"/>
    <w:rsid w:val="00D40C83"/>
    <w:rsid w:val="00D43207"/>
    <w:rsid w:val="00D74773"/>
    <w:rsid w:val="00E3323B"/>
    <w:rsid w:val="00E41A3B"/>
    <w:rsid w:val="00E56F05"/>
    <w:rsid w:val="00EB740F"/>
    <w:rsid w:val="00EC4FE7"/>
    <w:rsid w:val="00EF6DCB"/>
    <w:rsid w:val="00F31A66"/>
    <w:rsid w:val="00F523DC"/>
    <w:rsid w:val="00F61741"/>
    <w:rsid w:val="00F82184"/>
    <w:rsid w:val="00FC5F9F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8A82C-CCAB-46C2-B853-479CE3D3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3B7"/>
  </w:style>
  <w:style w:type="paragraph" w:styleId="Footer">
    <w:name w:val="footer"/>
    <w:basedOn w:val="Normal"/>
    <w:link w:val="FooterChar"/>
    <w:uiPriority w:val="99"/>
    <w:unhideWhenUsed/>
    <w:rsid w:val="002E6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3B7"/>
  </w:style>
  <w:style w:type="paragraph" w:styleId="NoSpacing">
    <w:name w:val="No Spacing"/>
    <w:link w:val="NoSpacingChar"/>
    <w:uiPriority w:val="1"/>
    <w:qFormat/>
    <w:rsid w:val="002E63B7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2E63B7"/>
    <w:rPr>
      <w:rFonts w:ascii="Calibri" w:eastAsia="Calibri" w:hAnsi="Calibri" w:cs="Times New Roman"/>
      <w:szCs w:val="22"/>
      <w:lang w:bidi="ar-SA"/>
    </w:rPr>
  </w:style>
  <w:style w:type="paragraph" w:customStyle="1" w:styleId="Default">
    <w:name w:val="Default"/>
    <w:rsid w:val="002E6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5A9"/>
    <w:rPr>
      <w:rFonts w:ascii="Segoe UI" w:eastAsia="Times New Roman" w:hAnsi="Segoe UI" w:cs="Segoe UI"/>
      <w:sz w:val="18"/>
      <w:szCs w:val="18"/>
      <w:lang w:bidi="ar-SA"/>
    </w:rPr>
  </w:style>
  <w:style w:type="character" w:styleId="Hyperlink">
    <w:name w:val="Hyperlink"/>
    <w:basedOn w:val="DefaultParagraphFont"/>
    <w:uiPriority w:val="99"/>
    <w:unhideWhenUsed/>
    <w:rsid w:val="00A878B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3E0"/>
    <w:pPr>
      <w:spacing w:before="100" w:beforeAutospacing="1" w:after="100" w:afterAutospacing="1"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njabandsindbank.co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njabandsind.bank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unjabandsind.bank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ho.dbd@psb.bank.in" TargetMode="External"/><Relationship Id="rId4" Type="http://schemas.openxmlformats.org/officeDocument/2006/relationships/hyperlink" Target="mailto:ho.dbd@psb.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699C-823C-480A-95F8-AC16F977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POOJA (P14914)</dc:creator>
  <cp:keywords/>
  <dc:description/>
  <cp:lastModifiedBy>BHUPENDER SINGH|HEAD OFFICE|PUBLICITY &amp; CORPORATE COMMUNICATION</cp:lastModifiedBy>
  <cp:revision>15</cp:revision>
  <cp:lastPrinted>2025-07-08T09:44:00Z</cp:lastPrinted>
  <dcterms:created xsi:type="dcterms:W3CDTF">2024-08-27T11:44:00Z</dcterms:created>
  <dcterms:modified xsi:type="dcterms:W3CDTF">2026-03-19T09:28:00Z</dcterms:modified>
</cp:coreProperties>
</file>