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4996" w14:textId="32AE4972" w:rsidR="001D497E" w:rsidRPr="00AC00B0" w:rsidRDefault="001D497E" w:rsidP="00EF5128">
      <w:pPr>
        <w:spacing w:after="0" w:line="240" w:lineRule="auto"/>
        <w:ind w:right="18"/>
        <w:jc w:val="right"/>
        <w:rPr>
          <w:rFonts w:ascii="Arial" w:hAnsi="Arial" w:cs="Arial"/>
          <w:b/>
          <w:bCs/>
          <w:szCs w:val="22"/>
        </w:rPr>
      </w:pPr>
    </w:p>
    <w:tbl>
      <w:tblPr>
        <w:tblW w:w="9102" w:type="dxa"/>
        <w:tblInd w:w="1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02"/>
      </w:tblGrid>
      <w:tr w:rsidR="001D497E" w:rsidRPr="006F3FC1" w14:paraId="12812C6E" w14:textId="77777777" w:rsidTr="00644C75">
        <w:tc>
          <w:tcPr>
            <w:tcW w:w="9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1DA1F" w14:textId="0419F4F9" w:rsidR="001D497E" w:rsidRPr="00CF24DD" w:rsidRDefault="001D497E" w:rsidP="0010249C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F24DD">
              <w:rPr>
                <w:rFonts w:ascii="Book Antiqua" w:hAnsi="Book Antiqua" w:cs="Arial"/>
                <w:b/>
                <w:bCs/>
                <w:sz w:val="20"/>
              </w:rPr>
              <w:t>POWER GRID CORPORATION OF INDIA LIMITED</w:t>
            </w:r>
          </w:p>
          <w:p w14:paraId="7E699230" w14:textId="77777777" w:rsidR="001D497E" w:rsidRPr="00CF24DD" w:rsidRDefault="001D497E" w:rsidP="0010249C">
            <w:pPr>
              <w:spacing w:after="0" w:line="240" w:lineRule="auto"/>
              <w:jc w:val="center"/>
              <w:rPr>
                <w:rFonts w:ascii="Book Antiqua" w:hAnsi="Book Antiqua" w:cs="Arial"/>
                <w:sz w:val="20"/>
              </w:rPr>
            </w:pPr>
            <w:r w:rsidRPr="00CF24DD">
              <w:rPr>
                <w:rFonts w:ascii="Book Antiqua" w:hAnsi="Book Antiqua" w:cs="Arial"/>
                <w:sz w:val="20"/>
              </w:rPr>
              <w:t>(A Govt. of India Enterprise)</w:t>
            </w:r>
          </w:p>
          <w:p w14:paraId="331A4977" w14:textId="759AA557" w:rsidR="006F3FC1" w:rsidRPr="00CF24DD" w:rsidRDefault="001D497E" w:rsidP="00EF5128">
            <w:pPr>
              <w:spacing w:after="0" w:line="240" w:lineRule="auto"/>
              <w:jc w:val="center"/>
              <w:rPr>
                <w:rFonts w:ascii="Book Antiqua" w:hAnsi="Book Antiqua" w:cs="Arial"/>
                <w:sz w:val="20"/>
                <w:lang w:bidi="ar-SA"/>
              </w:rPr>
            </w:pPr>
            <w:r w:rsidRPr="00CF24DD">
              <w:rPr>
                <w:rFonts w:ascii="Book Antiqua" w:hAnsi="Book Antiqua" w:cs="Arial"/>
                <w:sz w:val="20"/>
              </w:rPr>
              <w:t>Regd. Office, B-9, Qutab Institutional Area, Katwaria Sarai, New Delhi-110016</w:t>
            </w:r>
          </w:p>
        </w:tc>
      </w:tr>
      <w:tr w:rsidR="001D497E" w:rsidRPr="006F3FC1" w14:paraId="5BD0E1F3" w14:textId="77777777" w:rsidTr="00644C75">
        <w:tc>
          <w:tcPr>
            <w:tcW w:w="9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E9FE" w14:textId="2D083E0B" w:rsidR="006F3FC1" w:rsidRPr="00CF24DD" w:rsidRDefault="001D497E" w:rsidP="0010249C">
            <w:pPr>
              <w:spacing w:after="0" w:line="240" w:lineRule="auto"/>
              <w:jc w:val="both"/>
              <w:rPr>
                <w:rFonts w:ascii="Book Antiqua" w:hAnsi="Book Antiqua" w:cs="Arial"/>
                <w:b/>
                <w:bCs/>
                <w:sz w:val="20"/>
              </w:rPr>
            </w:pPr>
            <w:r w:rsidRPr="0083206D">
              <w:rPr>
                <w:rFonts w:ascii="Book Antiqua" w:hAnsi="Book Antiqua" w:cs="Arial"/>
                <w:b/>
                <w:bCs/>
                <w:sz w:val="20"/>
              </w:rPr>
              <w:t>Global Invitation for Bids (GIFB)</w:t>
            </w:r>
            <w:r w:rsidRPr="00CF24DD">
              <w:rPr>
                <w:rFonts w:ascii="Book Antiqua" w:hAnsi="Book Antiqua" w:cs="Arial"/>
                <w:b/>
                <w:bCs/>
                <w:sz w:val="20"/>
              </w:rPr>
              <w:t xml:space="preserve"> for </w:t>
            </w:r>
            <w:r w:rsidR="000F66EF" w:rsidRPr="000F66EF">
              <w:rPr>
                <w:rFonts w:ascii="Book Antiqua" w:hAnsi="Book Antiqua" w:cs="Arial"/>
                <w:b/>
                <w:bCs/>
                <w:sz w:val="20"/>
              </w:rPr>
              <w:t>SynCon package-SC04T for Establishment of 1 No. of Synchronous Condenser (SynCon) unit at 400kV level of 765/400/220kV Bikaner (Pugal) Sub-Station associated with “Intra-State Transmission System for Establishment of 765kV GSS Bikaner (Pugal) along with associated Transmission System” under TBCB route</w:t>
            </w:r>
            <w:r w:rsidR="003712E7" w:rsidRPr="00CF24DD">
              <w:rPr>
                <w:rFonts w:ascii="Book Antiqua" w:hAnsi="Book Antiqua" w:cs="Arial"/>
                <w:b/>
                <w:bCs/>
                <w:sz w:val="20"/>
              </w:rPr>
              <w:t>.</w:t>
            </w:r>
          </w:p>
          <w:p w14:paraId="59F46319" w14:textId="77777777" w:rsidR="00C63AE8" w:rsidRPr="00CF24DD" w:rsidRDefault="00C63AE8" w:rsidP="0010249C">
            <w:pPr>
              <w:spacing w:after="0" w:line="240" w:lineRule="auto"/>
              <w:jc w:val="both"/>
              <w:rPr>
                <w:rFonts w:ascii="Book Antiqua" w:hAnsi="Book Antiqua" w:cs="Arial"/>
                <w:b/>
                <w:bCs/>
                <w:sz w:val="12"/>
                <w:szCs w:val="12"/>
              </w:rPr>
            </w:pPr>
          </w:p>
          <w:p w14:paraId="0417882A" w14:textId="40BCE3CC" w:rsidR="001D497E" w:rsidRPr="00CF24DD" w:rsidRDefault="00AC00B0" w:rsidP="0010249C">
            <w:pPr>
              <w:spacing w:after="0" w:line="240" w:lineRule="auto"/>
              <w:jc w:val="both"/>
              <w:rPr>
                <w:rFonts w:ascii="Book Antiqua" w:hAnsi="Book Antiqua" w:cs="Arial"/>
                <w:b/>
                <w:bCs/>
                <w:sz w:val="20"/>
              </w:rPr>
            </w:pPr>
            <w:r w:rsidRPr="00CF24DD">
              <w:rPr>
                <w:rFonts w:ascii="Book Antiqua" w:hAnsi="Book Antiqua" w:cs="Arial"/>
                <w:b/>
                <w:bCs/>
                <w:sz w:val="20"/>
              </w:rPr>
              <w:t>[</w:t>
            </w:r>
            <w:r w:rsidR="001D497E" w:rsidRPr="00CF24DD">
              <w:rPr>
                <w:rFonts w:ascii="Book Antiqua" w:hAnsi="Book Antiqua" w:cs="Arial"/>
                <w:b/>
                <w:bCs/>
                <w:sz w:val="20"/>
              </w:rPr>
              <w:t>Single Stage Two Envelope (SSTE) Bidding Procedure (Funding: Domestic); e-Procurement</w:t>
            </w:r>
            <w:r w:rsidRPr="00CF24DD">
              <w:rPr>
                <w:rFonts w:ascii="Book Antiqua" w:hAnsi="Book Antiqua" w:cs="Arial"/>
                <w:b/>
                <w:bCs/>
                <w:sz w:val="20"/>
              </w:rPr>
              <w:t>]</w:t>
            </w:r>
          </w:p>
          <w:p w14:paraId="01EC9E58" w14:textId="77777777" w:rsidR="00AC00B0" w:rsidRPr="00CF24DD" w:rsidRDefault="00AC00B0" w:rsidP="0010249C">
            <w:pPr>
              <w:spacing w:after="0" w:line="240" w:lineRule="auto"/>
              <w:jc w:val="both"/>
              <w:rPr>
                <w:rFonts w:ascii="Book Antiqua" w:hAnsi="Book Antiqua" w:cs="Arial"/>
                <w:b/>
                <w:bCs/>
                <w:sz w:val="14"/>
                <w:szCs w:val="14"/>
              </w:rPr>
            </w:pPr>
          </w:p>
          <w:p w14:paraId="15CF5B46" w14:textId="40A25590" w:rsidR="001D497E" w:rsidRPr="00CF24DD" w:rsidRDefault="001D497E" w:rsidP="0010249C">
            <w:pPr>
              <w:spacing w:after="0" w:line="240" w:lineRule="auto"/>
              <w:jc w:val="both"/>
              <w:rPr>
                <w:rFonts w:ascii="Book Antiqua" w:hAnsi="Book Antiqua" w:cs="Arial"/>
                <w:b/>
                <w:bCs/>
                <w:sz w:val="20"/>
              </w:rPr>
            </w:pPr>
            <w:r w:rsidRPr="00CF24DD">
              <w:rPr>
                <w:rFonts w:ascii="Book Antiqua" w:hAnsi="Book Antiqua" w:cs="Arial"/>
                <w:b/>
                <w:bCs/>
                <w:sz w:val="20"/>
              </w:rPr>
              <w:t xml:space="preserve">Date: </w:t>
            </w:r>
            <w:r w:rsidR="000F66EF">
              <w:rPr>
                <w:rFonts w:ascii="Book Antiqua" w:hAnsi="Book Antiqua" w:cs="Arial"/>
                <w:b/>
                <w:bCs/>
                <w:sz w:val="20"/>
              </w:rPr>
              <w:t>1</w:t>
            </w:r>
            <w:r w:rsidR="00AA4280">
              <w:rPr>
                <w:rFonts w:ascii="Book Antiqua" w:hAnsi="Book Antiqua" w:cs="Arial"/>
                <w:b/>
                <w:bCs/>
                <w:sz w:val="20"/>
              </w:rPr>
              <w:t>5</w:t>
            </w:r>
            <w:r w:rsidR="000F66EF">
              <w:rPr>
                <w:rFonts w:ascii="Book Antiqua" w:hAnsi="Book Antiqua" w:cs="Arial"/>
                <w:b/>
                <w:bCs/>
                <w:sz w:val="20"/>
              </w:rPr>
              <w:t>/09</w:t>
            </w:r>
            <w:r w:rsidR="00F03804" w:rsidRPr="00CF24DD">
              <w:rPr>
                <w:rFonts w:ascii="Book Antiqua" w:hAnsi="Book Antiqua" w:cs="Arial"/>
                <w:b/>
                <w:bCs/>
                <w:sz w:val="20"/>
              </w:rPr>
              <w:t>/</w:t>
            </w:r>
            <w:r w:rsidRPr="00CF24DD">
              <w:rPr>
                <w:rFonts w:ascii="Book Antiqua" w:hAnsi="Book Antiqua" w:cs="Arial"/>
                <w:b/>
                <w:bCs/>
                <w:sz w:val="20"/>
              </w:rPr>
              <w:t>20</w:t>
            </w:r>
            <w:r w:rsidR="00AC00B0" w:rsidRPr="00CF24DD">
              <w:rPr>
                <w:rFonts w:ascii="Book Antiqua" w:hAnsi="Book Antiqua" w:cs="Arial"/>
                <w:b/>
                <w:bCs/>
                <w:sz w:val="20"/>
              </w:rPr>
              <w:t>2</w:t>
            </w:r>
            <w:r w:rsidR="00C63AE8" w:rsidRPr="00CF24DD">
              <w:rPr>
                <w:rFonts w:ascii="Book Antiqua" w:hAnsi="Book Antiqua" w:cs="Arial"/>
                <w:b/>
                <w:bCs/>
                <w:sz w:val="20"/>
              </w:rPr>
              <w:t>6</w:t>
            </w:r>
          </w:p>
          <w:p w14:paraId="2C938386" w14:textId="77777777" w:rsidR="00AC00B0" w:rsidRPr="00CF24DD" w:rsidRDefault="00AC00B0" w:rsidP="0010249C">
            <w:pPr>
              <w:spacing w:after="0" w:line="240" w:lineRule="auto"/>
              <w:jc w:val="both"/>
              <w:rPr>
                <w:rFonts w:ascii="Book Antiqua" w:eastAsia="Calibri" w:hAnsi="Book Antiqua" w:cs="Arial"/>
                <w:b/>
                <w:bCs/>
                <w:sz w:val="20"/>
              </w:rPr>
            </w:pPr>
          </w:p>
          <w:p w14:paraId="5B1E096D" w14:textId="27A5B065" w:rsidR="00FC50F3" w:rsidRPr="00CF24DD" w:rsidRDefault="005B508C" w:rsidP="0010249C">
            <w:pPr>
              <w:spacing w:after="0" w:line="240" w:lineRule="auto"/>
              <w:jc w:val="both"/>
              <w:rPr>
                <w:rFonts w:ascii="Book Antiqua" w:eastAsia="Calibri" w:hAnsi="Book Antiqua" w:cs="Arial"/>
                <w:b/>
                <w:bCs/>
                <w:sz w:val="20"/>
              </w:rPr>
            </w:pPr>
            <w:r w:rsidRPr="005B508C">
              <w:rPr>
                <w:rFonts w:ascii="Book Antiqua" w:hAnsi="Book Antiqua" w:cs="Arial"/>
                <w:sz w:val="20"/>
              </w:rPr>
              <w:t>M/s. PFC Consulting Limited (PFCCL)</w:t>
            </w:r>
            <w:r w:rsidR="00FC50F3" w:rsidRPr="00CF24DD">
              <w:rPr>
                <w:rFonts w:ascii="Book Antiqua" w:hAnsi="Book Antiqua" w:cs="Arial"/>
                <w:sz w:val="20"/>
              </w:rPr>
              <w:t>, as Bid Process Coordinator (BPC), have issued Request for Proposal (RfP) for selection of Transmission of Service Provider for establishing “</w:t>
            </w:r>
            <w:r w:rsidR="000C2D28" w:rsidRPr="000C2D28">
              <w:rPr>
                <w:rFonts w:ascii="Book Antiqua" w:hAnsi="Book Antiqua" w:cs="Arial"/>
                <w:b/>
                <w:bCs/>
                <w:i/>
                <w:iCs/>
                <w:sz w:val="20"/>
              </w:rPr>
              <w:t>Intra-State Transmission System for Establishment of 765kV GSS Bikaner (Pugal) along with associated Transmission System</w:t>
            </w:r>
            <w:r w:rsidR="00FC50F3" w:rsidRPr="00CF24DD">
              <w:rPr>
                <w:rFonts w:ascii="Book Antiqua" w:hAnsi="Book Antiqua" w:cs="Arial"/>
                <w:i/>
                <w:iCs/>
                <w:sz w:val="20"/>
              </w:rPr>
              <w:t>”</w:t>
            </w:r>
            <w:r w:rsidR="00FC50F3" w:rsidRPr="00CF24DD">
              <w:rPr>
                <w:rFonts w:ascii="Book Antiqua" w:hAnsi="Book Antiqua" w:cs="Arial"/>
                <w:sz w:val="20"/>
              </w:rPr>
              <w:t>. POWERGRID is planning to submit its bid to participate in the said RfP.</w:t>
            </w:r>
          </w:p>
          <w:p w14:paraId="1C0291F9" w14:textId="77777777" w:rsidR="00FC50F3" w:rsidRPr="00CF24DD" w:rsidRDefault="00FC50F3" w:rsidP="0010249C">
            <w:pPr>
              <w:spacing w:after="0" w:line="240" w:lineRule="auto"/>
              <w:jc w:val="both"/>
              <w:rPr>
                <w:rFonts w:ascii="Book Antiqua" w:eastAsia="Calibri" w:hAnsi="Book Antiqua" w:cs="Arial"/>
                <w:b/>
                <w:bCs/>
                <w:sz w:val="12"/>
                <w:szCs w:val="12"/>
              </w:rPr>
            </w:pPr>
          </w:p>
          <w:p w14:paraId="4EED4B40" w14:textId="43D23B81" w:rsidR="001D497E" w:rsidRPr="00CF24DD" w:rsidRDefault="00FC50F3" w:rsidP="0010249C">
            <w:pPr>
              <w:spacing w:after="0" w:line="240" w:lineRule="auto"/>
              <w:jc w:val="both"/>
              <w:rPr>
                <w:rFonts w:ascii="Book Antiqua" w:hAnsi="Book Antiqua" w:cs="Arial"/>
                <w:sz w:val="20"/>
              </w:rPr>
            </w:pPr>
            <w:r w:rsidRPr="00CF24DD">
              <w:rPr>
                <w:rFonts w:ascii="Book Antiqua" w:hAnsi="Book Antiqua" w:cs="Arial"/>
                <w:sz w:val="20"/>
              </w:rPr>
              <w:t xml:space="preserve">POWERGRID, therefore, invites </w:t>
            </w:r>
            <w:r w:rsidR="001D497E" w:rsidRPr="00CF24DD">
              <w:rPr>
                <w:rFonts w:ascii="Book Antiqua" w:hAnsi="Book Antiqua" w:cs="Arial"/>
                <w:sz w:val="20"/>
              </w:rPr>
              <w:t xml:space="preserve">online bids </w:t>
            </w:r>
            <w:r w:rsidRPr="00CF24DD">
              <w:rPr>
                <w:rFonts w:ascii="Book Antiqua" w:hAnsi="Book Antiqua" w:cs="Arial"/>
                <w:sz w:val="20"/>
              </w:rPr>
              <w:t>for pre-bid tie up</w:t>
            </w:r>
            <w:r w:rsidRPr="00CF24DD">
              <w:rPr>
                <w:rFonts w:ascii="Book Antiqua" w:hAnsi="Book Antiqua"/>
                <w:sz w:val="20"/>
              </w:rPr>
              <w:t xml:space="preserve"> </w:t>
            </w:r>
            <w:r w:rsidRPr="00CF24DD">
              <w:rPr>
                <w:rFonts w:ascii="Book Antiqua" w:hAnsi="Book Antiqua" w:cs="Arial"/>
                <w:sz w:val="20"/>
              </w:rPr>
              <w:t>prior to RfP bid submission by POWERGRID to BPC, t</w:t>
            </w:r>
            <w:r w:rsidR="001D497E" w:rsidRPr="00CF24DD">
              <w:rPr>
                <w:rFonts w:ascii="Book Antiqua" w:hAnsi="Book Antiqua" w:cs="Arial"/>
                <w:sz w:val="20"/>
              </w:rPr>
              <w:t xml:space="preserve">hrough e-portal </w:t>
            </w:r>
            <w:hyperlink r:id="rId10" w:history="1">
              <w:r w:rsidR="00AC00B0" w:rsidRPr="00CF24DD">
                <w:rPr>
                  <w:rStyle w:val="Hyperlink"/>
                  <w:rFonts w:ascii="Book Antiqua" w:hAnsi="Book Antiqua" w:cs="Arial"/>
                  <w:sz w:val="20"/>
                </w:rPr>
                <w:t>https://etender.powergrid.in</w:t>
              </w:r>
            </w:hyperlink>
            <w:r w:rsidR="001D497E" w:rsidRPr="00CF24DD">
              <w:rPr>
                <w:rFonts w:ascii="Book Antiqua" w:hAnsi="Book Antiqua" w:cs="Arial"/>
                <w:sz w:val="20"/>
              </w:rPr>
              <w:t xml:space="preserve"> for the following Package:</w:t>
            </w:r>
          </w:p>
          <w:p w14:paraId="006CC761" w14:textId="77777777" w:rsidR="001D497E" w:rsidRPr="00CF24DD" w:rsidRDefault="001D497E" w:rsidP="0010249C">
            <w:pPr>
              <w:spacing w:after="0" w:line="240" w:lineRule="auto"/>
              <w:jc w:val="both"/>
              <w:rPr>
                <w:rFonts w:ascii="Book Antiqua" w:hAnsi="Book Antiqua" w:cs="Arial"/>
                <w:sz w:val="20"/>
              </w:rPr>
            </w:pPr>
          </w:p>
          <w:tbl>
            <w:tblPr>
              <w:tblStyle w:val="TableGrid"/>
              <w:tblW w:w="8854" w:type="dxa"/>
              <w:tblLayout w:type="fixed"/>
              <w:tblLook w:val="04A0" w:firstRow="1" w:lastRow="0" w:firstColumn="1" w:lastColumn="0" w:noHBand="0" w:noVBand="1"/>
            </w:tblPr>
            <w:tblGrid>
              <w:gridCol w:w="1340"/>
              <w:gridCol w:w="1418"/>
              <w:gridCol w:w="992"/>
              <w:gridCol w:w="1984"/>
              <w:gridCol w:w="1701"/>
              <w:gridCol w:w="1419"/>
            </w:tblGrid>
            <w:tr w:rsidR="001D497E" w:rsidRPr="00CF24DD" w14:paraId="5C24A834" w14:textId="77777777" w:rsidTr="00644C75">
              <w:tc>
                <w:tcPr>
                  <w:tcW w:w="1340" w:type="dxa"/>
                </w:tcPr>
                <w:p w14:paraId="682973DB" w14:textId="3030AE55" w:rsidR="001D497E" w:rsidRPr="00CF24DD" w:rsidRDefault="00FC50F3" w:rsidP="0010249C">
                  <w:pPr>
                    <w:jc w:val="both"/>
                    <w:rPr>
                      <w:rFonts w:ascii="Book Antiqua" w:hAnsi="Book Antiqua" w:cs="Arial"/>
                      <w:b/>
                      <w:bCs/>
                      <w:sz w:val="20"/>
                      <w:u w:val="single"/>
                    </w:rPr>
                  </w:pPr>
                  <w:r w:rsidRPr="00CF24DD">
                    <w:rPr>
                      <w:rFonts w:ascii="Book Antiqua" w:hAnsi="Book Antiqua" w:cs="Arial"/>
                      <w:b/>
                      <w:bCs/>
                      <w:sz w:val="20"/>
                      <w:u w:val="single"/>
                    </w:rPr>
                    <w:t>RfX</w:t>
                  </w:r>
                  <w:r w:rsidR="001D497E" w:rsidRPr="00CF24DD">
                    <w:rPr>
                      <w:rFonts w:ascii="Book Antiqua" w:hAnsi="Book Antiqua" w:cs="Arial"/>
                      <w:b/>
                      <w:bCs/>
                      <w:sz w:val="20"/>
                      <w:u w:val="single"/>
                    </w:rPr>
                    <w:t xml:space="preserve"> No.</w:t>
                  </w:r>
                </w:p>
                <w:p w14:paraId="30C9C464" w14:textId="77777777" w:rsidR="00FC50F3" w:rsidRPr="00CF24DD" w:rsidRDefault="00FC50F3" w:rsidP="0010249C">
                  <w:pPr>
                    <w:jc w:val="both"/>
                    <w:rPr>
                      <w:rFonts w:ascii="Book Antiqua" w:hAnsi="Book Antiqua" w:cs="Arial"/>
                      <w:b/>
                      <w:bCs/>
                      <w:sz w:val="20"/>
                      <w:u w:val="single"/>
                    </w:rPr>
                  </w:pPr>
                </w:p>
                <w:p w14:paraId="194E8B6D" w14:textId="00AEBD50" w:rsidR="001D497E" w:rsidRPr="00CF24DD" w:rsidRDefault="00FC50F3" w:rsidP="0010249C">
                  <w:pPr>
                    <w:jc w:val="both"/>
                    <w:rPr>
                      <w:rFonts w:ascii="Book Antiqua" w:hAnsi="Book Antiqua" w:cs="Arial"/>
                      <w:b/>
                      <w:bCs/>
                      <w:sz w:val="20"/>
                      <w:u w:val="single"/>
                    </w:rPr>
                  </w:pPr>
                  <w:r w:rsidRPr="00CF24DD">
                    <w:rPr>
                      <w:rFonts w:ascii="Book Antiqua" w:hAnsi="Book Antiqua" w:cs="Arial"/>
                      <w:b/>
                      <w:bCs/>
                      <w:sz w:val="20"/>
                      <w:u w:val="single"/>
                    </w:rPr>
                    <w:t xml:space="preserve">Purchase </w:t>
                  </w:r>
                  <w:r w:rsidR="001D497E" w:rsidRPr="00CF24DD">
                    <w:rPr>
                      <w:rFonts w:ascii="Book Antiqua" w:hAnsi="Book Antiqua" w:cs="Arial"/>
                      <w:b/>
                      <w:bCs/>
                      <w:sz w:val="20"/>
                      <w:u w:val="single"/>
                    </w:rPr>
                    <w:t>Group</w:t>
                  </w:r>
                </w:p>
                <w:p w14:paraId="2CF75DA8" w14:textId="77777777" w:rsidR="00FC50F3" w:rsidRPr="00CF24DD" w:rsidRDefault="00FC50F3" w:rsidP="0010249C">
                  <w:pPr>
                    <w:jc w:val="both"/>
                    <w:rPr>
                      <w:rFonts w:ascii="Book Antiqua" w:hAnsi="Book Antiqua" w:cs="Arial"/>
                      <w:b/>
                      <w:bCs/>
                      <w:sz w:val="20"/>
                      <w:u w:val="single"/>
                    </w:rPr>
                  </w:pPr>
                </w:p>
                <w:p w14:paraId="7547A4FE" w14:textId="77777777" w:rsidR="001D497E" w:rsidRPr="00CF24DD" w:rsidRDefault="001D497E" w:rsidP="0010249C">
                  <w:pPr>
                    <w:jc w:val="both"/>
                    <w:rPr>
                      <w:rFonts w:ascii="Book Antiqua" w:hAnsi="Book Antiqua" w:cs="Arial"/>
                      <w:b/>
                      <w:bCs/>
                      <w:sz w:val="20"/>
                    </w:rPr>
                  </w:pPr>
                  <w:r w:rsidRPr="00CF24DD">
                    <w:rPr>
                      <w:rFonts w:ascii="Book Antiqua" w:hAnsi="Book Antiqua" w:cs="Arial"/>
                      <w:b/>
                      <w:bCs/>
                      <w:sz w:val="20"/>
                    </w:rPr>
                    <w:t>Tel</w:t>
                  </w:r>
                </w:p>
              </w:tc>
              <w:tc>
                <w:tcPr>
                  <w:tcW w:w="1418" w:type="dxa"/>
                </w:tcPr>
                <w:p w14:paraId="5891A0A7" w14:textId="77777777" w:rsidR="001D497E" w:rsidRPr="00CF24DD" w:rsidRDefault="001D497E" w:rsidP="0010249C">
                  <w:pPr>
                    <w:jc w:val="both"/>
                    <w:rPr>
                      <w:rFonts w:ascii="Book Antiqua" w:hAnsi="Book Antiqua" w:cs="Arial"/>
                      <w:b/>
                      <w:bCs/>
                      <w:sz w:val="20"/>
                    </w:rPr>
                  </w:pPr>
                  <w:r w:rsidRPr="00CF24DD">
                    <w:rPr>
                      <w:rFonts w:ascii="Book Antiqua" w:hAnsi="Book Antiqua" w:cs="Arial"/>
                      <w:b/>
                      <w:bCs/>
                      <w:sz w:val="20"/>
                    </w:rPr>
                    <w:t>Package Reference</w:t>
                  </w:r>
                </w:p>
              </w:tc>
              <w:tc>
                <w:tcPr>
                  <w:tcW w:w="992" w:type="dxa"/>
                </w:tcPr>
                <w:p w14:paraId="65CD1496" w14:textId="77777777" w:rsidR="001D497E" w:rsidRPr="00CF24DD" w:rsidRDefault="001D497E" w:rsidP="0010249C">
                  <w:pPr>
                    <w:jc w:val="both"/>
                    <w:rPr>
                      <w:rFonts w:ascii="Book Antiqua" w:hAnsi="Book Antiqua" w:cs="Arial"/>
                      <w:b/>
                      <w:bCs/>
                      <w:sz w:val="20"/>
                    </w:rPr>
                  </w:pPr>
                  <w:r w:rsidRPr="00CF24DD">
                    <w:rPr>
                      <w:rFonts w:ascii="Book Antiqua" w:hAnsi="Book Antiqua" w:cs="Arial"/>
                      <w:b/>
                      <w:bCs/>
                      <w:sz w:val="20"/>
                    </w:rPr>
                    <w:t>Details/</w:t>
                  </w:r>
                </w:p>
                <w:p w14:paraId="079BAA3E" w14:textId="77777777" w:rsidR="001D497E" w:rsidRPr="00CF24DD" w:rsidRDefault="001D497E" w:rsidP="0010249C">
                  <w:pPr>
                    <w:jc w:val="both"/>
                    <w:rPr>
                      <w:rFonts w:ascii="Book Antiqua" w:hAnsi="Book Antiqua" w:cs="Arial"/>
                      <w:b/>
                      <w:bCs/>
                      <w:sz w:val="20"/>
                    </w:rPr>
                  </w:pPr>
                  <w:r w:rsidRPr="00CF24DD">
                    <w:rPr>
                      <w:rFonts w:ascii="Book Antiqua" w:hAnsi="Book Antiqua" w:cs="Arial"/>
                      <w:b/>
                      <w:bCs/>
                      <w:sz w:val="20"/>
                    </w:rPr>
                    <w:t>Site</w:t>
                  </w:r>
                </w:p>
              </w:tc>
              <w:tc>
                <w:tcPr>
                  <w:tcW w:w="1984" w:type="dxa"/>
                </w:tcPr>
                <w:p w14:paraId="79DEC7A3" w14:textId="77777777" w:rsidR="001D497E" w:rsidRPr="00CF24DD" w:rsidRDefault="001D497E" w:rsidP="0010249C">
                  <w:pPr>
                    <w:jc w:val="center"/>
                    <w:rPr>
                      <w:rFonts w:ascii="Book Antiqua" w:hAnsi="Book Antiqua" w:cs="Arial"/>
                      <w:b/>
                      <w:bCs/>
                      <w:sz w:val="20"/>
                    </w:rPr>
                  </w:pPr>
                  <w:r w:rsidRPr="00CF24DD">
                    <w:rPr>
                      <w:rFonts w:ascii="Book Antiqua" w:hAnsi="Book Antiqua" w:cs="Arial"/>
                      <w:b/>
                      <w:bCs/>
                      <w:sz w:val="20"/>
                    </w:rPr>
                    <w:t>Salient Particulars</w:t>
                  </w:r>
                </w:p>
              </w:tc>
              <w:tc>
                <w:tcPr>
                  <w:tcW w:w="1701" w:type="dxa"/>
                </w:tcPr>
                <w:p w14:paraId="29877DB9" w14:textId="3A83D1AA" w:rsidR="001D497E" w:rsidRPr="00CF24DD" w:rsidRDefault="006F3FC1" w:rsidP="0010249C">
                  <w:pPr>
                    <w:jc w:val="both"/>
                    <w:rPr>
                      <w:rFonts w:ascii="Book Antiqua" w:hAnsi="Book Antiqua" w:cs="Arial"/>
                      <w:b/>
                      <w:bCs/>
                      <w:sz w:val="20"/>
                    </w:rPr>
                  </w:pPr>
                  <w:r w:rsidRPr="00CF24DD">
                    <w:rPr>
                      <w:rFonts w:ascii="Book Antiqua" w:hAnsi="Book Antiqua" w:cs="Arial"/>
                      <w:b/>
                      <w:bCs/>
                      <w:sz w:val="20"/>
                    </w:rPr>
                    <w:t>Submission of online request reg. issuance of Complete Bidding Documents by the prospective bidders</w:t>
                  </w:r>
                </w:p>
              </w:tc>
              <w:tc>
                <w:tcPr>
                  <w:tcW w:w="1419" w:type="dxa"/>
                </w:tcPr>
                <w:p w14:paraId="4DEEF05B" w14:textId="77777777" w:rsidR="001D497E" w:rsidRPr="00CF24DD" w:rsidRDefault="001D497E" w:rsidP="0010249C">
                  <w:pPr>
                    <w:jc w:val="both"/>
                    <w:rPr>
                      <w:rFonts w:ascii="Book Antiqua" w:hAnsi="Book Antiqua" w:cs="Arial"/>
                      <w:b/>
                      <w:bCs/>
                      <w:sz w:val="20"/>
                    </w:rPr>
                  </w:pPr>
                  <w:r w:rsidRPr="00CF24DD">
                    <w:rPr>
                      <w:rFonts w:ascii="Book Antiqua" w:hAnsi="Book Antiqua" w:cs="Arial"/>
                      <w:b/>
                      <w:bCs/>
                      <w:sz w:val="20"/>
                    </w:rPr>
                    <w:t>Deadline for Bid Submission</w:t>
                  </w:r>
                </w:p>
                <w:p w14:paraId="0C98C75B" w14:textId="58FA6D17" w:rsidR="001D497E" w:rsidRPr="00CF24DD" w:rsidRDefault="001D497E" w:rsidP="0010249C">
                  <w:pPr>
                    <w:jc w:val="both"/>
                    <w:rPr>
                      <w:rFonts w:ascii="Book Antiqua" w:hAnsi="Book Antiqua" w:cs="Arial"/>
                      <w:b/>
                      <w:bCs/>
                      <w:sz w:val="20"/>
                    </w:rPr>
                  </w:pPr>
                </w:p>
              </w:tc>
            </w:tr>
            <w:tr w:rsidR="001D497E" w:rsidRPr="00CF24DD" w14:paraId="05ADC46C" w14:textId="77777777" w:rsidTr="00644C75">
              <w:trPr>
                <w:trHeight w:val="2084"/>
              </w:trPr>
              <w:tc>
                <w:tcPr>
                  <w:tcW w:w="1340" w:type="dxa"/>
                </w:tcPr>
                <w:p w14:paraId="0861025A" w14:textId="0554C1A3" w:rsidR="0076384E" w:rsidRPr="00CF24DD" w:rsidRDefault="00DE0F41" w:rsidP="0020454B">
                  <w:pPr>
                    <w:jc w:val="both"/>
                    <w:rPr>
                      <w:rFonts w:ascii="Book Antiqua" w:hAnsi="Book Antiqua" w:cs="Arial"/>
                      <w:sz w:val="20"/>
                    </w:rPr>
                  </w:pPr>
                  <w:r w:rsidRPr="00DE0F41">
                    <w:rPr>
                      <w:rFonts w:ascii="Book Antiqua" w:hAnsi="Book Antiqua" w:cs="Arial"/>
                      <w:sz w:val="20"/>
                    </w:rPr>
                    <w:t>5002005632</w:t>
                  </w:r>
                  <w:r w:rsidR="0020454B" w:rsidRPr="00CF24DD">
                    <w:rPr>
                      <w:rFonts w:ascii="Book Antiqua" w:hAnsi="Book Antiqua" w:cs="Arial"/>
                      <w:sz w:val="20"/>
                    </w:rPr>
                    <w:t xml:space="preserve"> </w:t>
                  </w:r>
                </w:p>
                <w:p w14:paraId="33588419" w14:textId="77777777" w:rsidR="0020454B" w:rsidRPr="00CF24DD" w:rsidRDefault="0020454B" w:rsidP="0020454B">
                  <w:pPr>
                    <w:jc w:val="both"/>
                    <w:rPr>
                      <w:rFonts w:ascii="Book Antiqua" w:hAnsi="Book Antiqua" w:cs="Arial"/>
                      <w:sz w:val="20"/>
                      <w:u w:val="single"/>
                    </w:rPr>
                  </w:pPr>
                </w:p>
                <w:p w14:paraId="428B56B6" w14:textId="0670F776" w:rsidR="001D497E" w:rsidRPr="00CF24DD" w:rsidRDefault="00FC50F3" w:rsidP="00EA41E8">
                  <w:pPr>
                    <w:jc w:val="both"/>
                    <w:rPr>
                      <w:rFonts w:ascii="Book Antiqua" w:hAnsi="Book Antiqua" w:cs="Arial"/>
                      <w:sz w:val="20"/>
                      <w:u w:val="single"/>
                    </w:rPr>
                  </w:pPr>
                  <w:r w:rsidRPr="00CF24DD">
                    <w:rPr>
                      <w:rFonts w:ascii="Book Antiqua" w:hAnsi="Book Antiqua" w:cs="Arial"/>
                      <w:sz w:val="20"/>
                      <w:u w:val="single"/>
                    </w:rPr>
                    <w:t>A0</w:t>
                  </w:r>
                  <w:r w:rsidR="005B508C">
                    <w:rPr>
                      <w:rFonts w:ascii="Book Antiqua" w:hAnsi="Book Antiqua" w:cs="Arial"/>
                      <w:sz w:val="20"/>
                      <w:u w:val="single"/>
                    </w:rPr>
                    <w:t>7</w:t>
                  </w:r>
                </w:p>
                <w:p w14:paraId="2D856784" w14:textId="77777777" w:rsidR="00FC50F3" w:rsidRPr="00CF24DD" w:rsidRDefault="00FC50F3" w:rsidP="00EA41E8">
                  <w:pPr>
                    <w:jc w:val="both"/>
                    <w:rPr>
                      <w:rFonts w:ascii="Book Antiqua" w:hAnsi="Book Antiqua" w:cs="Arial"/>
                      <w:sz w:val="20"/>
                      <w:u w:val="single"/>
                    </w:rPr>
                  </w:pPr>
                </w:p>
                <w:p w14:paraId="768A4D52" w14:textId="6F7AB4EB" w:rsidR="001D497E" w:rsidRPr="00CF24DD" w:rsidRDefault="001D497E" w:rsidP="00EA41E8">
                  <w:pPr>
                    <w:ind w:left="-41"/>
                    <w:jc w:val="both"/>
                    <w:rPr>
                      <w:rFonts w:ascii="Book Antiqua" w:hAnsi="Book Antiqua" w:cs="Arial"/>
                      <w:sz w:val="20"/>
                    </w:rPr>
                  </w:pPr>
                  <w:r w:rsidRPr="00CF24DD">
                    <w:rPr>
                      <w:rFonts w:ascii="Book Antiqua" w:hAnsi="Book Antiqua" w:cs="Arial"/>
                      <w:sz w:val="20"/>
                    </w:rPr>
                    <w:t>0124-282</w:t>
                  </w:r>
                  <w:r w:rsidR="00FC50F3" w:rsidRPr="00CF24DD">
                    <w:rPr>
                      <w:rFonts w:ascii="Book Antiqua" w:hAnsi="Book Antiqua" w:cs="Arial"/>
                      <w:sz w:val="20"/>
                    </w:rPr>
                    <w:t>-</w:t>
                  </w:r>
                  <w:r w:rsidRPr="00CF24DD">
                    <w:rPr>
                      <w:rFonts w:ascii="Book Antiqua" w:hAnsi="Book Antiqua" w:cs="Arial"/>
                      <w:sz w:val="20"/>
                    </w:rPr>
                    <w:t xml:space="preserve"> </w:t>
                  </w:r>
                  <w:r w:rsidR="009A280F">
                    <w:rPr>
                      <w:rFonts w:ascii="Book Antiqua" w:hAnsi="Book Antiqua" w:cs="Arial"/>
                      <w:sz w:val="20"/>
                    </w:rPr>
                    <w:t>3313</w:t>
                  </w:r>
                  <w:r w:rsidRPr="00CF24DD">
                    <w:rPr>
                      <w:rFonts w:ascii="Book Antiqua" w:hAnsi="Book Antiqua" w:cs="Arial"/>
                      <w:sz w:val="20"/>
                    </w:rPr>
                    <w:t>/</w:t>
                  </w:r>
                  <w:r w:rsidR="003712E7" w:rsidRPr="00CF24DD">
                    <w:rPr>
                      <w:rFonts w:ascii="Book Antiqua" w:hAnsi="Book Antiqua" w:cs="Arial"/>
                      <w:sz w:val="20"/>
                    </w:rPr>
                    <w:t>2</w:t>
                  </w:r>
                  <w:r w:rsidR="009A280F">
                    <w:rPr>
                      <w:rFonts w:ascii="Book Antiqua" w:hAnsi="Book Antiqua" w:cs="Arial"/>
                      <w:sz w:val="20"/>
                    </w:rPr>
                    <w:t>334</w:t>
                  </w:r>
                </w:p>
              </w:tc>
              <w:tc>
                <w:tcPr>
                  <w:tcW w:w="1418" w:type="dxa"/>
                </w:tcPr>
                <w:p w14:paraId="32C52E63" w14:textId="6C492B68" w:rsidR="00FC50F3" w:rsidRPr="00CF24DD" w:rsidRDefault="008C3942" w:rsidP="0076384E">
                  <w:pPr>
                    <w:ind w:right="-109"/>
                    <w:jc w:val="both"/>
                    <w:rPr>
                      <w:rFonts w:ascii="Book Antiqua" w:hAnsi="Book Antiqua" w:cs="Arial"/>
                      <w:sz w:val="20"/>
                    </w:rPr>
                  </w:pPr>
                  <w:r w:rsidRPr="00CF24DD">
                    <w:rPr>
                      <w:rFonts w:ascii="Book Antiqua" w:hAnsi="Book Antiqua" w:cs="Arial"/>
                      <w:b/>
                      <w:bCs/>
                      <w:sz w:val="20"/>
                    </w:rPr>
                    <w:t>Synchronous Condenser Package SC0</w:t>
                  </w:r>
                  <w:r w:rsidR="00FF452D">
                    <w:rPr>
                      <w:rFonts w:ascii="Book Antiqua" w:hAnsi="Book Antiqua" w:cs="Arial"/>
                      <w:b/>
                      <w:bCs/>
                      <w:sz w:val="20"/>
                    </w:rPr>
                    <w:t>4</w:t>
                  </w:r>
                  <w:r w:rsidRPr="00CF24DD">
                    <w:rPr>
                      <w:rFonts w:ascii="Book Antiqua" w:hAnsi="Book Antiqua" w:cs="Arial"/>
                      <w:b/>
                      <w:bCs/>
                      <w:sz w:val="20"/>
                    </w:rPr>
                    <w:t xml:space="preserve">T </w:t>
                  </w:r>
                  <w:r w:rsidR="001D497E" w:rsidRPr="00CF24DD">
                    <w:rPr>
                      <w:rFonts w:ascii="Book Antiqua" w:hAnsi="Book Antiqua" w:cs="Arial"/>
                      <w:sz w:val="20"/>
                    </w:rPr>
                    <w:t>[</w:t>
                  </w:r>
                  <w:r w:rsidR="00D77CA6" w:rsidRPr="00D77CA6">
                    <w:rPr>
                      <w:rFonts w:ascii="Book Antiqua" w:hAnsi="Book Antiqua" w:cs="Arial"/>
                      <w:sz w:val="20"/>
                    </w:rPr>
                    <w:t>CC/T/W-SYNCON/DOM/A06/26/12802</w:t>
                  </w:r>
                  <w:r w:rsidR="001D497E" w:rsidRPr="00CF24DD">
                    <w:rPr>
                      <w:rFonts w:ascii="Book Antiqua" w:hAnsi="Book Antiqua" w:cs="Arial"/>
                      <w:sz w:val="20"/>
                    </w:rPr>
                    <w:t>]</w:t>
                  </w:r>
                </w:p>
              </w:tc>
              <w:tc>
                <w:tcPr>
                  <w:tcW w:w="992" w:type="dxa"/>
                </w:tcPr>
                <w:p w14:paraId="51915F82" w14:textId="4A36D835" w:rsidR="001D497E" w:rsidRPr="00CF24DD" w:rsidRDefault="009B37F9" w:rsidP="0076384E">
                  <w:pPr>
                    <w:ind w:right="-104"/>
                    <w:jc w:val="both"/>
                    <w:rPr>
                      <w:rFonts w:ascii="Book Antiqua" w:hAnsi="Book Antiqua" w:cs="Arial"/>
                      <w:sz w:val="20"/>
                    </w:rPr>
                  </w:pPr>
                  <w:r>
                    <w:rPr>
                      <w:rFonts w:ascii="Book Antiqua" w:eastAsia="Times New Roman" w:hAnsi="Book Antiqua" w:cs="Arial"/>
                      <w:sz w:val="20"/>
                    </w:rPr>
                    <w:t>Rajasthan</w:t>
                  </w:r>
                  <w:r w:rsidR="006006BA" w:rsidRPr="00CF24DD">
                    <w:rPr>
                      <w:rFonts w:ascii="Book Antiqua" w:eastAsia="Times New Roman" w:hAnsi="Book Antiqua" w:cs="Arial"/>
                      <w:sz w:val="20"/>
                    </w:rPr>
                    <w:t xml:space="preserve"> </w:t>
                  </w:r>
                  <w:r w:rsidR="003712E7" w:rsidRPr="00CF24DD">
                    <w:rPr>
                      <w:rFonts w:ascii="Book Antiqua" w:eastAsia="Times New Roman" w:hAnsi="Book Antiqua" w:cs="Arial"/>
                      <w:sz w:val="20"/>
                    </w:rPr>
                    <w:t>State</w:t>
                  </w:r>
                </w:p>
              </w:tc>
              <w:tc>
                <w:tcPr>
                  <w:tcW w:w="1984" w:type="dxa"/>
                </w:tcPr>
                <w:p w14:paraId="5109EC5F" w14:textId="5BB06CB0" w:rsidR="001D497E" w:rsidRPr="00CF24DD" w:rsidRDefault="00252720" w:rsidP="00EA41E8">
                  <w:pPr>
                    <w:jc w:val="both"/>
                    <w:rPr>
                      <w:rFonts w:ascii="Book Antiqua" w:hAnsi="Book Antiqua" w:cs="Arial"/>
                      <w:sz w:val="20"/>
                    </w:rPr>
                  </w:pPr>
                  <w:r w:rsidRPr="00252720">
                    <w:rPr>
                      <w:rFonts w:ascii="Book Antiqua" w:hAnsi="Book Antiqua" w:cs="Arial"/>
                      <w:sz w:val="20"/>
                    </w:rPr>
                    <w:t>Establishment</w:t>
                  </w:r>
                  <w:r w:rsidR="00524955" w:rsidRPr="00CF24DD">
                    <w:rPr>
                      <w:rFonts w:ascii="Book Antiqua" w:hAnsi="Book Antiqua" w:cs="Arial"/>
                      <w:sz w:val="20"/>
                    </w:rPr>
                    <w:t xml:space="preserve"> of </w:t>
                  </w:r>
                  <w:r w:rsidR="000C2D28">
                    <w:rPr>
                      <w:rFonts w:ascii="Book Antiqua" w:hAnsi="Book Antiqua" w:cs="Arial"/>
                      <w:sz w:val="20"/>
                    </w:rPr>
                    <w:t>1</w:t>
                  </w:r>
                  <w:r w:rsidR="00524955" w:rsidRPr="00CF24DD">
                    <w:rPr>
                      <w:rFonts w:ascii="Book Antiqua" w:hAnsi="Book Antiqua" w:cs="Arial"/>
                      <w:sz w:val="20"/>
                    </w:rPr>
                    <w:t xml:space="preserve"> No. of Synchronous Condensers (SynCon) units at 400kV level of </w:t>
                  </w:r>
                  <w:r w:rsidR="000C2D28" w:rsidRPr="000C2D28">
                    <w:rPr>
                      <w:rFonts w:ascii="Book Antiqua" w:hAnsi="Book Antiqua" w:cs="Arial"/>
                      <w:sz w:val="20"/>
                    </w:rPr>
                    <w:t>765/400/220kV Bikaner (Pugal) Sub-Station</w:t>
                  </w:r>
                </w:p>
              </w:tc>
              <w:tc>
                <w:tcPr>
                  <w:tcW w:w="1701" w:type="dxa"/>
                </w:tcPr>
                <w:p w14:paraId="04BDD2CE" w14:textId="146F303E" w:rsidR="001D497E" w:rsidRPr="00D74643" w:rsidRDefault="006F3FC1" w:rsidP="00EA41E8">
                  <w:pPr>
                    <w:ind w:left="-66" w:hanging="9"/>
                    <w:jc w:val="both"/>
                    <w:rPr>
                      <w:rFonts w:ascii="Book Antiqua" w:hAnsi="Book Antiqua" w:cs="Arial"/>
                      <w:sz w:val="20"/>
                    </w:rPr>
                  </w:pPr>
                  <w:r w:rsidRPr="00D74643">
                    <w:rPr>
                      <w:rFonts w:ascii="Book Antiqua" w:hAnsi="Book Antiqua" w:cs="Arial"/>
                      <w:sz w:val="20"/>
                    </w:rPr>
                    <w:t xml:space="preserve">From </w:t>
                  </w:r>
                  <w:r w:rsidR="00D77CA6">
                    <w:rPr>
                      <w:rFonts w:ascii="Book Antiqua" w:hAnsi="Book Antiqua" w:cs="Arial"/>
                      <w:sz w:val="20"/>
                    </w:rPr>
                    <w:t>1</w:t>
                  </w:r>
                  <w:r w:rsidR="00AA4280">
                    <w:rPr>
                      <w:rFonts w:ascii="Book Antiqua" w:hAnsi="Book Antiqua" w:cs="Arial"/>
                      <w:sz w:val="20"/>
                    </w:rPr>
                    <w:t>5</w:t>
                  </w:r>
                  <w:r w:rsidR="00D77CA6">
                    <w:rPr>
                      <w:rFonts w:ascii="Book Antiqua" w:hAnsi="Book Antiqua" w:cs="Arial"/>
                      <w:sz w:val="20"/>
                    </w:rPr>
                    <w:t>/09</w:t>
                  </w:r>
                  <w:r w:rsidRPr="00D74643">
                    <w:rPr>
                      <w:rFonts w:ascii="Book Antiqua" w:hAnsi="Book Antiqua" w:cs="Arial"/>
                      <w:sz w:val="20"/>
                    </w:rPr>
                    <w:t>/202</w:t>
                  </w:r>
                  <w:r w:rsidR="0085647B" w:rsidRPr="00D74643">
                    <w:rPr>
                      <w:rFonts w:ascii="Book Antiqua" w:hAnsi="Book Antiqua" w:cs="Arial"/>
                      <w:sz w:val="20"/>
                    </w:rPr>
                    <w:t>6</w:t>
                  </w:r>
                  <w:r w:rsidRPr="00D74643">
                    <w:rPr>
                      <w:rFonts w:ascii="Book Antiqua" w:hAnsi="Book Antiqua" w:cs="Arial"/>
                      <w:sz w:val="20"/>
                    </w:rPr>
                    <w:t xml:space="preserve"> to </w:t>
                  </w:r>
                  <w:r w:rsidR="00D77CA6">
                    <w:rPr>
                      <w:rFonts w:ascii="Book Antiqua" w:hAnsi="Book Antiqua" w:cs="Arial"/>
                      <w:sz w:val="20"/>
                    </w:rPr>
                    <w:t>23/09</w:t>
                  </w:r>
                  <w:r w:rsidRPr="00D74643">
                    <w:rPr>
                      <w:rFonts w:ascii="Book Antiqua" w:hAnsi="Book Antiqua" w:cs="Arial"/>
                      <w:sz w:val="20"/>
                    </w:rPr>
                    <w:t>/202</w:t>
                  </w:r>
                  <w:r w:rsidR="0085647B" w:rsidRPr="00D74643">
                    <w:rPr>
                      <w:rFonts w:ascii="Book Antiqua" w:hAnsi="Book Antiqua" w:cs="Arial"/>
                      <w:sz w:val="20"/>
                    </w:rPr>
                    <w:t>6</w:t>
                  </w:r>
                  <w:r w:rsidRPr="00D74643">
                    <w:rPr>
                      <w:rFonts w:ascii="Book Antiqua" w:hAnsi="Book Antiqua" w:cs="Arial"/>
                      <w:sz w:val="20"/>
                    </w:rPr>
                    <w:t xml:space="preserve"> </w:t>
                  </w:r>
                  <w:r w:rsidR="001D497E" w:rsidRPr="00D74643">
                    <w:rPr>
                      <w:rFonts w:ascii="Book Antiqua" w:hAnsi="Book Antiqua" w:cs="Arial"/>
                      <w:sz w:val="20"/>
                    </w:rPr>
                    <w:t xml:space="preserve">upto </w:t>
                  </w:r>
                  <w:r w:rsidRPr="00D74643">
                    <w:rPr>
                      <w:rFonts w:ascii="Book Antiqua" w:hAnsi="Book Antiqua" w:cs="Arial"/>
                      <w:sz w:val="20"/>
                    </w:rPr>
                    <w:t>23:</w:t>
                  </w:r>
                  <w:r w:rsidR="001D497E" w:rsidRPr="00D74643">
                    <w:rPr>
                      <w:rFonts w:ascii="Book Antiqua" w:hAnsi="Book Antiqua" w:cs="Arial"/>
                      <w:sz w:val="20"/>
                    </w:rPr>
                    <w:t>5</w:t>
                  </w:r>
                  <w:r w:rsidR="00EA41E8" w:rsidRPr="00D74643">
                    <w:rPr>
                      <w:rFonts w:ascii="Book Antiqua" w:hAnsi="Book Antiqua" w:cs="Arial"/>
                      <w:sz w:val="20"/>
                    </w:rPr>
                    <w:t>5</w:t>
                  </w:r>
                  <w:r w:rsidR="001D497E" w:rsidRPr="00D74643">
                    <w:rPr>
                      <w:rFonts w:ascii="Book Antiqua" w:hAnsi="Book Antiqua" w:cs="Arial"/>
                      <w:sz w:val="20"/>
                    </w:rPr>
                    <w:t xml:space="preserve"> Hrs (IST)</w:t>
                  </w:r>
                  <w:r w:rsidRPr="00D74643">
                    <w:rPr>
                      <w:rFonts w:ascii="Book Antiqua" w:hAnsi="Book Antiqua" w:cs="Arial"/>
                      <w:sz w:val="20"/>
                    </w:rPr>
                    <w:t xml:space="preserve"> </w:t>
                  </w:r>
                </w:p>
                <w:p w14:paraId="66308893" w14:textId="6D753067" w:rsidR="001D497E" w:rsidRPr="00D74643" w:rsidRDefault="001D497E" w:rsidP="00EA41E8">
                  <w:pPr>
                    <w:ind w:firstLine="33"/>
                    <w:jc w:val="both"/>
                    <w:rPr>
                      <w:rFonts w:ascii="Book Antiqua" w:hAnsi="Book Antiqua" w:cs="Arial"/>
                      <w:sz w:val="20"/>
                    </w:rPr>
                  </w:pPr>
                </w:p>
              </w:tc>
              <w:tc>
                <w:tcPr>
                  <w:tcW w:w="1419" w:type="dxa"/>
                </w:tcPr>
                <w:p w14:paraId="2EDE07D9" w14:textId="2CF471AE" w:rsidR="006F3FC1" w:rsidRPr="00D74643" w:rsidRDefault="00D77CA6" w:rsidP="00EA41E8">
                  <w:pPr>
                    <w:ind w:left="-52" w:hanging="6"/>
                    <w:jc w:val="both"/>
                    <w:rPr>
                      <w:rFonts w:ascii="Book Antiqua" w:hAnsi="Book Antiqua" w:cs="Arial"/>
                      <w:sz w:val="20"/>
                      <w:u w:val="single"/>
                    </w:rPr>
                  </w:pPr>
                  <w:r>
                    <w:rPr>
                      <w:rFonts w:ascii="Book Antiqua" w:hAnsi="Book Antiqua" w:cs="Arial"/>
                      <w:sz w:val="20"/>
                    </w:rPr>
                    <w:t>25/09</w:t>
                  </w:r>
                  <w:r w:rsidR="006F3FC1" w:rsidRPr="00D74643">
                    <w:rPr>
                      <w:rFonts w:ascii="Book Antiqua" w:hAnsi="Book Antiqua" w:cs="Arial"/>
                      <w:sz w:val="20"/>
                    </w:rPr>
                    <w:t>/202</w:t>
                  </w:r>
                  <w:r w:rsidR="0085647B" w:rsidRPr="00D74643">
                    <w:rPr>
                      <w:rFonts w:ascii="Book Antiqua" w:hAnsi="Book Antiqua" w:cs="Arial"/>
                      <w:sz w:val="20"/>
                    </w:rPr>
                    <w:t>6</w:t>
                  </w:r>
                  <w:r w:rsidR="006F3FC1" w:rsidRPr="00D74643">
                    <w:rPr>
                      <w:rFonts w:ascii="Book Antiqua" w:hAnsi="Book Antiqua" w:cs="Arial"/>
                      <w:sz w:val="20"/>
                    </w:rPr>
                    <w:t xml:space="preserve"> </w:t>
                  </w:r>
                  <w:r w:rsidR="001D497E" w:rsidRPr="00D74643">
                    <w:rPr>
                      <w:rFonts w:ascii="Book Antiqua" w:hAnsi="Book Antiqua" w:cs="Arial"/>
                      <w:sz w:val="20"/>
                    </w:rPr>
                    <w:t>[1100 Hrs (IST)]</w:t>
                  </w:r>
                </w:p>
                <w:p w14:paraId="26B8414C" w14:textId="2507407F" w:rsidR="001D497E" w:rsidRPr="00D74643" w:rsidRDefault="001D497E" w:rsidP="00EA41E8">
                  <w:pPr>
                    <w:ind w:left="-100" w:firstLine="42"/>
                    <w:jc w:val="both"/>
                    <w:rPr>
                      <w:rFonts w:ascii="Book Antiqua" w:hAnsi="Book Antiqua" w:cs="Arial"/>
                      <w:sz w:val="20"/>
                      <w:u w:val="single"/>
                    </w:rPr>
                  </w:pPr>
                </w:p>
              </w:tc>
            </w:tr>
          </w:tbl>
          <w:p w14:paraId="76552578" w14:textId="77777777" w:rsidR="001D497E" w:rsidRPr="004C687C" w:rsidRDefault="001D497E" w:rsidP="0010249C">
            <w:pPr>
              <w:spacing w:after="0" w:line="240" w:lineRule="auto"/>
              <w:ind w:left="715" w:hanging="720"/>
              <w:jc w:val="both"/>
              <w:rPr>
                <w:rFonts w:ascii="Book Antiqua" w:hAnsi="Book Antiqua" w:cs="Arial"/>
                <w:i/>
                <w:iCs/>
                <w:sz w:val="10"/>
                <w:szCs w:val="10"/>
              </w:rPr>
            </w:pPr>
          </w:p>
          <w:p w14:paraId="3B8B5C50" w14:textId="5DA80344" w:rsidR="001D497E" w:rsidRPr="00CF24DD" w:rsidRDefault="001D497E" w:rsidP="0010249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88" w:hanging="293"/>
              <w:jc w:val="both"/>
              <w:rPr>
                <w:rFonts w:cs="Arial"/>
                <w:sz w:val="20"/>
                <w:szCs w:val="20"/>
              </w:rPr>
            </w:pPr>
            <w:r w:rsidRPr="00CF24DD">
              <w:rPr>
                <w:rFonts w:cs="Arial"/>
                <w:sz w:val="20"/>
                <w:szCs w:val="20"/>
              </w:rPr>
              <w:t xml:space="preserve">For further details including addendum/changes in bidding program, if any, please visit procurement portal </w:t>
            </w:r>
            <w:hyperlink r:id="rId11" w:history="1">
              <w:r w:rsidR="00FC50F3" w:rsidRPr="00CF24DD">
                <w:rPr>
                  <w:rStyle w:val="Hyperlink"/>
                  <w:rFonts w:cs="Arial"/>
                  <w:sz w:val="20"/>
                  <w:szCs w:val="20"/>
                </w:rPr>
                <w:t>https://etender.powergrid.in</w:t>
              </w:r>
            </w:hyperlink>
            <w:r w:rsidRPr="00CF24DD">
              <w:rPr>
                <w:rFonts w:cs="Arial"/>
                <w:sz w:val="20"/>
                <w:szCs w:val="20"/>
              </w:rPr>
              <w:t>.</w:t>
            </w:r>
          </w:p>
          <w:p w14:paraId="6C613C4E" w14:textId="77777777" w:rsidR="001D497E" w:rsidRPr="004C687C" w:rsidRDefault="001D497E" w:rsidP="004C687C">
            <w:pPr>
              <w:spacing w:after="0" w:line="240" w:lineRule="auto"/>
              <w:jc w:val="both"/>
              <w:rPr>
                <w:rFonts w:cs="Arial"/>
                <w:sz w:val="10"/>
                <w:szCs w:val="10"/>
              </w:rPr>
            </w:pPr>
          </w:p>
          <w:p w14:paraId="763823AA" w14:textId="01A73149" w:rsidR="0010249C" w:rsidRPr="00CF24DD" w:rsidRDefault="0010249C" w:rsidP="0010249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88" w:hanging="293"/>
              <w:jc w:val="both"/>
              <w:rPr>
                <w:rFonts w:cs="Arial"/>
                <w:sz w:val="20"/>
                <w:szCs w:val="20"/>
              </w:rPr>
            </w:pPr>
            <w:r w:rsidRPr="00CF24DD">
              <w:rPr>
                <w:rFonts w:cs="Arial"/>
                <w:noProof/>
                <w:sz w:val="20"/>
                <w:szCs w:val="20"/>
              </w:rPr>
              <w:t>The</w:t>
            </w:r>
            <w:r w:rsidR="002E4515" w:rsidRPr="00CF24DD">
              <w:rPr>
                <w:rFonts w:cs="Arial"/>
                <w:noProof/>
                <w:sz w:val="20"/>
                <w:szCs w:val="20"/>
              </w:rPr>
              <w:t xml:space="preserve"> detailed</w:t>
            </w:r>
            <w:r w:rsidRPr="00CF24DD">
              <w:rPr>
                <w:rFonts w:cs="Arial"/>
                <w:noProof/>
                <w:sz w:val="20"/>
                <w:szCs w:val="20"/>
              </w:rPr>
              <w:t xml:space="preserve"> IFB with broader details of the package along with Qualifying Requirement (QR) are also available on our website </w:t>
            </w:r>
            <w:hyperlink r:id="rId12" w:history="1">
              <w:r w:rsidR="003712E7" w:rsidRPr="00CF24DD">
                <w:rPr>
                  <w:rStyle w:val="Hyperlink"/>
                  <w:rFonts w:cs="Arial"/>
                  <w:sz w:val="20"/>
                  <w:szCs w:val="20"/>
                </w:rPr>
                <w:t>http://www.powergrid.in</w:t>
              </w:r>
            </w:hyperlink>
            <w:r w:rsidR="003712E7" w:rsidRPr="00CF24DD">
              <w:rPr>
                <w:rFonts w:cs="Arial"/>
                <w:sz w:val="20"/>
                <w:szCs w:val="20"/>
              </w:rPr>
              <w:t xml:space="preserve"> </w:t>
            </w:r>
            <w:r w:rsidRPr="00CF24DD">
              <w:rPr>
                <w:rFonts w:cs="Arial"/>
                <w:noProof/>
                <w:sz w:val="20"/>
                <w:szCs w:val="20"/>
              </w:rPr>
              <w:t>for the purpose of reference only.</w:t>
            </w:r>
          </w:p>
          <w:p w14:paraId="137DAEFA" w14:textId="77777777" w:rsidR="0010249C" w:rsidRPr="001B1278" w:rsidRDefault="0010249C" w:rsidP="001B1278">
            <w:pPr>
              <w:spacing w:after="0" w:line="240" w:lineRule="auto"/>
              <w:rPr>
                <w:rFonts w:cs="Arial"/>
                <w:noProof/>
                <w:sz w:val="12"/>
                <w:szCs w:val="12"/>
              </w:rPr>
            </w:pPr>
          </w:p>
          <w:p w14:paraId="505C3E2B" w14:textId="52035D04" w:rsidR="0010249C" w:rsidRPr="00CF24DD" w:rsidRDefault="00537297" w:rsidP="0010249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88" w:hanging="293"/>
              <w:jc w:val="both"/>
              <w:rPr>
                <w:rFonts w:cs="Arial"/>
                <w:noProof/>
                <w:sz w:val="20"/>
                <w:szCs w:val="20"/>
              </w:rPr>
            </w:pPr>
            <w:r w:rsidRPr="00CF24DD">
              <w:rPr>
                <w:rFonts w:cs="Arial"/>
                <w:sz w:val="20"/>
                <w:szCs w:val="20"/>
              </w:rPr>
              <w:t>T</w:t>
            </w:r>
            <w:r w:rsidR="0010249C" w:rsidRPr="00CF24DD">
              <w:rPr>
                <w:rFonts w:cs="Arial"/>
                <w:sz w:val="20"/>
                <w:szCs w:val="20"/>
              </w:rPr>
              <w:t>he complete Bidding Documents shall be issued to the prospective bidder(s)</w:t>
            </w:r>
            <w:r w:rsidR="00867F13" w:rsidRPr="00CF24DD">
              <w:rPr>
                <w:rFonts w:cs="Arial"/>
                <w:sz w:val="20"/>
                <w:szCs w:val="20"/>
              </w:rPr>
              <w:t xml:space="preserve"> only</w:t>
            </w:r>
            <w:r w:rsidR="0010249C" w:rsidRPr="00CF24DD">
              <w:rPr>
                <w:rFonts w:cs="Arial"/>
                <w:sz w:val="20"/>
                <w:szCs w:val="20"/>
              </w:rPr>
              <w:t xml:space="preserve"> </w:t>
            </w:r>
            <w:r w:rsidRPr="00CF24DD">
              <w:rPr>
                <w:rFonts w:cs="Arial"/>
                <w:sz w:val="20"/>
                <w:szCs w:val="20"/>
              </w:rPr>
              <w:t xml:space="preserve">on submission of online request alongwith requisite documents including Non-Disclosure Agreement (NDA) </w:t>
            </w:r>
            <w:r w:rsidR="0010249C" w:rsidRPr="00CF24DD">
              <w:rPr>
                <w:rFonts w:cs="Arial"/>
                <w:sz w:val="20"/>
                <w:szCs w:val="20"/>
              </w:rPr>
              <w:t xml:space="preserve">through </w:t>
            </w:r>
            <w:hyperlink r:id="rId13" w:history="1">
              <w:r w:rsidR="0010249C" w:rsidRPr="00CF24DD">
                <w:rPr>
                  <w:rStyle w:val="Hyperlink"/>
                  <w:rFonts w:cs="Arial"/>
                  <w:sz w:val="20"/>
                  <w:szCs w:val="20"/>
                </w:rPr>
                <w:t>https://etender.powergrid.in</w:t>
              </w:r>
            </w:hyperlink>
            <w:r w:rsidR="0010249C" w:rsidRPr="00CF24DD">
              <w:rPr>
                <w:rStyle w:val="Hyperlink"/>
                <w:rFonts w:cs="Arial"/>
                <w:sz w:val="20"/>
                <w:szCs w:val="20"/>
              </w:rPr>
              <w:t xml:space="preserve"> </w:t>
            </w:r>
            <w:r w:rsidR="002E4515" w:rsidRPr="00CF24DD">
              <w:rPr>
                <w:rFonts w:cs="Arial"/>
                <w:sz w:val="20"/>
                <w:szCs w:val="20"/>
              </w:rPr>
              <w:t xml:space="preserve">as per </w:t>
            </w:r>
            <w:r w:rsidR="0010249C" w:rsidRPr="00CF24DD">
              <w:rPr>
                <w:rFonts w:cs="Arial"/>
                <w:sz w:val="20"/>
                <w:szCs w:val="20"/>
              </w:rPr>
              <w:t>the provisions of IFB.</w:t>
            </w:r>
          </w:p>
          <w:p w14:paraId="671F4FC6" w14:textId="77777777" w:rsidR="0010249C" w:rsidRPr="00CF24DD" w:rsidRDefault="0010249C" w:rsidP="006D741A">
            <w:pPr>
              <w:pStyle w:val="ListParagraph"/>
              <w:spacing w:after="0" w:line="240" w:lineRule="auto"/>
              <w:ind w:left="288"/>
              <w:jc w:val="both"/>
              <w:rPr>
                <w:rFonts w:cs="Arial"/>
                <w:sz w:val="20"/>
                <w:szCs w:val="20"/>
              </w:rPr>
            </w:pPr>
          </w:p>
          <w:p w14:paraId="63FC297F" w14:textId="2B6C78EE" w:rsidR="001D497E" w:rsidRPr="00CF24DD" w:rsidRDefault="001D497E" w:rsidP="00EF512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288" w:hanging="293"/>
              <w:jc w:val="both"/>
              <w:rPr>
                <w:rFonts w:cs="Arial"/>
                <w:noProof/>
                <w:sz w:val="20"/>
                <w:szCs w:val="20"/>
              </w:rPr>
            </w:pPr>
            <w:r w:rsidRPr="00CF24DD">
              <w:rPr>
                <w:rFonts w:cs="Arial"/>
                <w:sz w:val="20"/>
                <w:szCs w:val="20"/>
                <w:lang w:val="en-IN"/>
              </w:rPr>
              <w:t xml:space="preserve">The cost of Bidding Documents </w:t>
            </w:r>
            <w:r w:rsidR="00EF5128" w:rsidRPr="00CF24DD">
              <w:rPr>
                <w:rFonts w:cs="Arial"/>
                <w:sz w:val="20"/>
                <w:szCs w:val="20"/>
                <w:lang w:val="en-IN"/>
              </w:rPr>
              <w:t xml:space="preserve">(INR 25,000 /-) </w:t>
            </w:r>
            <w:r w:rsidRPr="00CF24DD">
              <w:rPr>
                <w:rFonts w:cs="Arial"/>
                <w:sz w:val="20"/>
                <w:szCs w:val="20"/>
                <w:lang w:val="en-IN"/>
              </w:rPr>
              <w:t xml:space="preserve">for above </w:t>
            </w:r>
            <w:r w:rsidR="00EF5128" w:rsidRPr="00CF24DD">
              <w:rPr>
                <w:rFonts w:cs="Arial"/>
                <w:sz w:val="20"/>
                <w:szCs w:val="20"/>
                <w:lang w:val="en-IN"/>
              </w:rPr>
              <w:t xml:space="preserve">RfX No., </w:t>
            </w:r>
            <w:r w:rsidR="00EF5128" w:rsidRPr="00CF24DD">
              <w:rPr>
                <w:rFonts w:cs="Arial"/>
                <w:sz w:val="20"/>
                <w:szCs w:val="20"/>
                <w:lang w:val="en-GB"/>
              </w:rPr>
              <w:t xml:space="preserve">must be paid online only through POWERGRID ONLINE PAYMENT UTILITY- </w:t>
            </w:r>
            <w:hyperlink r:id="rId14" w:history="1">
              <w:r w:rsidR="00EF5128" w:rsidRPr="00CF24DD">
                <w:rPr>
                  <w:rStyle w:val="Hyperlink"/>
                  <w:rFonts w:cs="Arial"/>
                  <w:sz w:val="20"/>
                  <w:szCs w:val="20"/>
                  <w:lang w:val="en-GB"/>
                </w:rPr>
                <w:t>https://epay.powergrid.in</w:t>
              </w:r>
            </w:hyperlink>
            <w:r w:rsidR="00EF5128" w:rsidRPr="00CF24DD">
              <w:rPr>
                <w:rFonts w:cs="Arial"/>
                <w:sz w:val="20"/>
                <w:szCs w:val="20"/>
                <w:lang w:val="en-IN"/>
              </w:rPr>
              <w:t xml:space="preserve"> as per the provisions of the Bidding Documents.</w:t>
            </w:r>
          </w:p>
        </w:tc>
      </w:tr>
      <w:tr w:rsidR="001D497E" w:rsidRPr="006F3FC1" w14:paraId="793241CC" w14:textId="77777777" w:rsidTr="00644C75">
        <w:trPr>
          <w:trHeight w:val="278"/>
        </w:trPr>
        <w:tc>
          <w:tcPr>
            <w:tcW w:w="9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907EF" w14:textId="77777777" w:rsidR="001D497E" w:rsidRPr="00CF24DD" w:rsidRDefault="001D497E" w:rsidP="0010249C">
            <w:pPr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  <w:lang w:bidi="ar-SA"/>
              </w:rPr>
            </w:pPr>
            <w:r w:rsidRPr="00CF24DD">
              <w:rPr>
                <w:rFonts w:ascii="Book Antiqua" w:hAnsi="Book Antiqua" w:cs="Arial"/>
                <w:b/>
                <w:bCs/>
                <w:sz w:val="20"/>
              </w:rPr>
              <w:t>POWERGRID : INTEGRATING THE NATION THROUGH WIRE AND PEOPLE</w:t>
            </w:r>
          </w:p>
        </w:tc>
      </w:tr>
    </w:tbl>
    <w:p w14:paraId="25C72288" w14:textId="62C65893" w:rsidR="006A6EA2" w:rsidRPr="00AC00B0" w:rsidRDefault="001D497E" w:rsidP="00EF5128">
      <w:pPr>
        <w:spacing w:after="0" w:line="240" w:lineRule="auto"/>
        <w:ind w:firstLine="963"/>
        <w:jc w:val="center"/>
        <w:rPr>
          <w:rFonts w:ascii="Arial" w:hAnsi="Arial" w:cs="Arial"/>
          <w:szCs w:val="22"/>
        </w:rPr>
      </w:pPr>
      <w:r w:rsidRPr="00AC00B0">
        <w:rPr>
          <w:rFonts w:ascii="Arial" w:eastAsia="Arial Unicode MS" w:hAnsi="Arial" w:cs="Arial"/>
          <w:b/>
          <w:bCs/>
          <w:szCs w:val="22"/>
        </w:rPr>
        <w:t>*****</w:t>
      </w:r>
    </w:p>
    <w:sectPr w:rsidR="006A6EA2" w:rsidRPr="00AC00B0" w:rsidSect="00680852">
      <w:pgSz w:w="12240" w:h="15840"/>
      <w:pgMar w:top="811" w:right="1072" w:bottom="1418" w:left="1440" w:header="720" w:footer="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E0026" w14:textId="77777777" w:rsidR="00533563" w:rsidRDefault="00533563">
      <w:pPr>
        <w:spacing w:after="0" w:line="240" w:lineRule="auto"/>
      </w:pPr>
      <w:r>
        <w:separator/>
      </w:r>
    </w:p>
  </w:endnote>
  <w:endnote w:type="continuationSeparator" w:id="0">
    <w:p w14:paraId="2F2F775D" w14:textId="77777777" w:rsidR="00533563" w:rsidRDefault="00533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7CEFB" w14:textId="77777777" w:rsidR="00533563" w:rsidRDefault="00533563">
      <w:pPr>
        <w:spacing w:after="0" w:line="240" w:lineRule="auto"/>
      </w:pPr>
      <w:r>
        <w:separator/>
      </w:r>
    </w:p>
  </w:footnote>
  <w:footnote w:type="continuationSeparator" w:id="0">
    <w:p w14:paraId="23D178DF" w14:textId="77777777" w:rsidR="00533563" w:rsidRDefault="005335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41F29"/>
    <w:multiLevelType w:val="hybridMultilevel"/>
    <w:tmpl w:val="69C4DC8E"/>
    <w:lvl w:ilvl="0" w:tplc="CBC4BA60">
      <w:start w:val="1"/>
      <w:numFmt w:val="decimal"/>
      <w:lvlText w:val="%1."/>
      <w:lvlJc w:val="left"/>
      <w:pPr>
        <w:ind w:left="3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5" w:hanging="360"/>
      </w:pPr>
    </w:lvl>
    <w:lvl w:ilvl="2" w:tplc="0409001B" w:tentative="1">
      <w:start w:val="1"/>
      <w:numFmt w:val="lowerRoman"/>
      <w:lvlText w:val="%3."/>
      <w:lvlJc w:val="right"/>
      <w:pPr>
        <w:ind w:left="1795" w:hanging="180"/>
      </w:pPr>
    </w:lvl>
    <w:lvl w:ilvl="3" w:tplc="0409000F" w:tentative="1">
      <w:start w:val="1"/>
      <w:numFmt w:val="decimal"/>
      <w:lvlText w:val="%4."/>
      <w:lvlJc w:val="left"/>
      <w:pPr>
        <w:ind w:left="2515" w:hanging="360"/>
      </w:pPr>
    </w:lvl>
    <w:lvl w:ilvl="4" w:tplc="04090019" w:tentative="1">
      <w:start w:val="1"/>
      <w:numFmt w:val="lowerLetter"/>
      <w:lvlText w:val="%5."/>
      <w:lvlJc w:val="left"/>
      <w:pPr>
        <w:ind w:left="3235" w:hanging="360"/>
      </w:pPr>
    </w:lvl>
    <w:lvl w:ilvl="5" w:tplc="0409001B" w:tentative="1">
      <w:start w:val="1"/>
      <w:numFmt w:val="lowerRoman"/>
      <w:lvlText w:val="%6."/>
      <w:lvlJc w:val="right"/>
      <w:pPr>
        <w:ind w:left="3955" w:hanging="180"/>
      </w:pPr>
    </w:lvl>
    <w:lvl w:ilvl="6" w:tplc="0409000F" w:tentative="1">
      <w:start w:val="1"/>
      <w:numFmt w:val="decimal"/>
      <w:lvlText w:val="%7."/>
      <w:lvlJc w:val="left"/>
      <w:pPr>
        <w:ind w:left="4675" w:hanging="360"/>
      </w:pPr>
    </w:lvl>
    <w:lvl w:ilvl="7" w:tplc="04090019" w:tentative="1">
      <w:start w:val="1"/>
      <w:numFmt w:val="lowerLetter"/>
      <w:lvlText w:val="%8."/>
      <w:lvlJc w:val="left"/>
      <w:pPr>
        <w:ind w:left="5395" w:hanging="360"/>
      </w:pPr>
    </w:lvl>
    <w:lvl w:ilvl="8" w:tplc="0409001B" w:tentative="1">
      <w:start w:val="1"/>
      <w:numFmt w:val="lowerRoman"/>
      <w:lvlText w:val="%9."/>
      <w:lvlJc w:val="right"/>
      <w:pPr>
        <w:ind w:left="6115" w:hanging="180"/>
      </w:pPr>
    </w:lvl>
  </w:abstractNum>
  <w:num w:numId="1" w16cid:durableId="873542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497E"/>
    <w:rsid w:val="000617F6"/>
    <w:rsid w:val="0009016A"/>
    <w:rsid w:val="000A720B"/>
    <w:rsid w:val="000C1C98"/>
    <w:rsid w:val="000C2D28"/>
    <w:rsid w:val="000F66EF"/>
    <w:rsid w:val="0010249C"/>
    <w:rsid w:val="00112C8A"/>
    <w:rsid w:val="001217F3"/>
    <w:rsid w:val="00144706"/>
    <w:rsid w:val="001B1278"/>
    <w:rsid w:val="001D497E"/>
    <w:rsid w:val="001F2BE2"/>
    <w:rsid w:val="0020454B"/>
    <w:rsid w:val="00215D99"/>
    <w:rsid w:val="00252720"/>
    <w:rsid w:val="00267CFB"/>
    <w:rsid w:val="00286200"/>
    <w:rsid w:val="002C4A83"/>
    <w:rsid w:val="002E4515"/>
    <w:rsid w:val="00300927"/>
    <w:rsid w:val="00302DB8"/>
    <w:rsid w:val="00316DA6"/>
    <w:rsid w:val="00330E40"/>
    <w:rsid w:val="003712E7"/>
    <w:rsid w:val="00394C58"/>
    <w:rsid w:val="003C075E"/>
    <w:rsid w:val="0040414B"/>
    <w:rsid w:val="00462AEE"/>
    <w:rsid w:val="00486591"/>
    <w:rsid w:val="004A276F"/>
    <w:rsid w:val="004C687C"/>
    <w:rsid w:val="004F28E2"/>
    <w:rsid w:val="00507342"/>
    <w:rsid w:val="00524955"/>
    <w:rsid w:val="00530C10"/>
    <w:rsid w:val="00533563"/>
    <w:rsid w:val="005341E7"/>
    <w:rsid w:val="00537297"/>
    <w:rsid w:val="005533FA"/>
    <w:rsid w:val="00571D99"/>
    <w:rsid w:val="00594215"/>
    <w:rsid w:val="005B508C"/>
    <w:rsid w:val="005D59BC"/>
    <w:rsid w:val="006006BA"/>
    <w:rsid w:val="00620B03"/>
    <w:rsid w:val="00644C75"/>
    <w:rsid w:val="00680852"/>
    <w:rsid w:val="006A6EA2"/>
    <w:rsid w:val="006B09DA"/>
    <w:rsid w:val="006B2571"/>
    <w:rsid w:val="006D741A"/>
    <w:rsid w:val="006F3FC1"/>
    <w:rsid w:val="0076384E"/>
    <w:rsid w:val="00792B00"/>
    <w:rsid w:val="00803967"/>
    <w:rsid w:val="008311FD"/>
    <w:rsid w:val="00831CB9"/>
    <w:rsid w:val="0083206D"/>
    <w:rsid w:val="00836641"/>
    <w:rsid w:val="0085647B"/>
    <w:rsid w:val="00867F13"/>
    <w:rsid w:val="008C3942"/>
    <w:rsid w:val="008E1527"/>
    <w:rsid w:val="008F2609"/>
    <w:rsid w:val="009062B6"/>
    <w:rsid w:val="009245BB"/>
    <w:rsid w:val="00961EAE"/>
    <w:rsid w:val="009A280F"/>
    <w:rsid w:val="009A44A6"/>
    <w:rsid w:val="009B37F9"/>
    <w:rsid w:val="009C07AC"/>
    <w:rsid w:val="00A542E3"/>
    <w:rsid w:val="00AA4280"/>
    <w:rsid w:val="00AC00B0"/>
    <w:rsid w:val="00B57254"/>
    <w:rsid w:val="00BD438A"/>
    <w:rsid w:val="00C63AE8"/>
    <w:rsid w:val="00C874B2"/>
    <w:rsid w:val="00C95E9C"/>
    <w:rsid w:val="00CF24DD"/>
    <w:rsid w:val="00CF37DF"/>
    <w:rsid w:val="00D0709C"/>
    <w:rsid w:val="00D20247"/>
    <w:rsid w:val="00D74643"/>
    <w:rsid w:val="00D77CA6"/>
    <w:rsid w:val="00DE0F41"/>
    <w:rsid w:val="00DE44AE"/>
    <w:rsid w:val="00E24878"/>
    <w:rsid w:val="00E53C0C"/>
    <w:rsid w:val="00E6686F"/>
    <w:rsid w:val="00E77509"/>
    <w:rsid w:val="00E8022F"/>
    <w:rsid w:val="00EA41E8"/>
    <w:rsid w:val="00EF374E"/>
    <w:rsid w:val="00EF5128"/>
    <w:rsid w:val="00F03804"/>
    <w:rsid w:val="00F05D67"/>
    <w:rsid w:val="00F217B4"/>
    <w:rsid w:val="00F678BE"/>
    <w:rsid w:val="00FB4EAF"/>
    <w:rsid w:val="00FC50F3"/>
    <w:rsid w:val="00FD00BF"/>
    <w:rsid w:val="00FF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D1C52"/>
  <w15:docId w15:val="{A8C409F8-9BA1-4509-B63B-ACF980CAC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9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497E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1D49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97E"/>
  </w:style>
  <w:style w:type="table" w:styleId="TableGrid">
    <w:name w:val="Table Grid"/>
    <w:basedOn w:val="TableNormal"/>
    <w:uiPriority w:val="59"/>
    <w:rsid w:val="001D4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497E"/>
    <w:pPr>
      <w:ind w:left="720"/>
      <w:contextualSpacing/>
    </w:pPr>
    <w:rPr>
      <w:rFonts w:ascii="Book Antiqua" w:hAnsi="Book Antiqua"/>
      <w:sz w:val="24"/>
      <w:szCs w:val="22"/>
    </w:rPr>
  </w:style>
  <w:style w:type="paragraph" w:styleId="Header">
    <w:name w:val="header"/>
    <w:basedOn w:val="Normal"/>
    <w:link w:val="HeaderChar"/>
    <w:uiPriority w:val="99"/>
    <w:unhideWhenUsed/>
    <w:rsid w:val="006F3F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FC1"/>
  </w:style>
  <w:style w:type="character" w:styleId="UnresolvedMention">
    <w:name w:val="Unresolved Mention"/>
    <w:basedOn w:val="DefaultParagraphFont"/>
    <w:uiPriority w:val="99"/>
    <w:semiHidden/>
    <w:unhideWhenUsed/>
    <w:rsid w:val="003712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tender.powergrid.i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powergrid.in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tender.powergrid.in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pay.powergrid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53da7d-8f28-4655-9ebd-83116dd9ce72">
      <Terms xmlns="http://schemas.microsoft.com/office/infopath/2007/PartnerControls"/>
    </lcf76f155ced4ddcb4097134ff3c332f>
    <TaxCatchAll xmlns="3b9df9f3-e344-444a-be90-f8660c87190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1859EA3B56F84083310A33EC2A2FD0" ma:contentTypeVersion="9" ma:contentTypeDescription="Create a new document." ma:contentTypeScope="" ma:versionID="b4fd30cd9b0940429dae4a3d734cb17a">
  <xsd:schema xmlns:xsd="http://www.w3.org/2001/XMLSchema" xmlns:xs="http://www.w3.org/2001/XMLSchema" xmlns:p="http://schemas.microsoft.com/office/2006/metadata/properties" xmlns:ns2="ec53da7d-8f28-4655-9ebd-83116dd9ce72" xmlns:ns3="3b9df9f3-e344-444a-be90-f8660c871907" targetNamespace="http://schemas.microsoft.com/office/2006/metadata/properties" ma:root="true" ma:fieldsID="f77a69ed10dfa2ca71ed23e7d31c156e" ns2:_="" ns3:_="">
    <xsd:import namespace="ec53da7d-8f28-4655-9ebd-83116dd9ce72"/>
    <xsd:import namespace="3b9df9f3-e344-444a-be90-f8660c871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53da7d-8f28-4655-9ebd-83116dd9ce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e3743e6-77a2-454a-a17c-8c8d56f9f3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df9f3-e344-444a-be90-f8660c87190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20cdf02-7f21-44fb-9f7e-c20c575eb331}" ma:internalName="TaxCatchAll" ma:showField="CatchAllData" ma:web="3b9df9f3-e344-444a-be90-f8660c8719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F5981F-1419-4E9F-9D24-88E86D9E0D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33122E-98B4-4BAD-913D-438FDC5C7D32}">
  <ds:schemaRefs>
    <ds:schemaRef ds:uri="http://schemas.microsoft.com/office/2006/metadata/properties"/>
    <ds:schemaRef ds:uri="http://schemas.microsoft.com/office/infopath/2007/PartnerControls"/>
    <ds:schemaRef ds:uri="ec53da7d-8f28-4655-9ebd-83116dd9ce72"/>
    <ds:schemaRef ds:uri="3b9df9f3-e344-444a-be90-f8660c871907"/>
  </ds:schemaRefs>
</ds:datastoreItem>
</file>

<file path=customXml/itemProps3.xml><?xml version="1.0" encoding="utf-8"?>
<ds:datastoreItem xmlns:ds="http://schemas.openxmlformats.org/officeDocument/2006/customXml" ds:itemID="{32A4F219-A0B8-44C8-8E33-7DC3B25AD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53da7d-8f28-4655-9ebd-83116dd9ce72"/>
    <ds:schemaRef ds:uri="3b9df9f3-e344-444a-be90-f8660c8719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7de828d-f69d-40d4-9531-ce724429a5c7}" enabled="1" method="Privileged" siteId="{7048075c-52c2-4a40-8e7c-5c5a5573c87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60001290</dc:creator>
  <cp:keywords/>
  <dc:description/>
  <cp:lastModifiedBy>Chandra Kr Kamat {चंद्र कुमार कामत}</cp:lastModifiedBy>
  <cp:revision>76</cp:revision>
  <cp:lastPrinted>2026-04-13T14:05:00Z</cp:lastPrinted>
  <dcterms:created xsi:type="dcterms:W3CDTF">2018-01-16T11:24:00Z</dcterms:created>
  <dcterms:modified xsi:type="dcterms:W3CDTF">2026-09-15T10:53:00Z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2026-04-08T06:36:33Z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94070a0d-878c-43d0-9b5c-a213509d4a34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  <property fmtid="{D5CDD505-2E9C-101B-9397-08002B2CF9AE}" pid="10" name="ContentTypeId">
    <vt:lpwstr>0x010100C61859EA3B56F84083310A33EC2A2FD0</vt:lpwstr>
  </property>
  <property fmtid="{D5CDD505-2E9C-101B-9397-08002B2CF9AE}" pid="11" name="MediaServiceImageTags">
    <vt:lpwstr/>
  </property>
</Properties>
</file>