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DB6C13" w14:textId="77777777" w:rsidR="00FD3F58" w:rsidRPr="00B51A89" w:rsidRDefault="00FD3F58" w:rsidP="00102004">
      <w:pPr>
        <w:pStyle w:val="NoSpacing"/>
        <w:ind w:left="1440" w:right="862" w:hanging="720"/>
        <w:rPr>
          <w:rFonts w:ascii="Arial" w:hAnsi="Arial" w:cs="Arial"/>
          <w:sz w:val="24"/>
          <w:szCs w:val="24"/>
        </w:rPr>
      </w:pPr>
    </w:p>
    <w:p w14:paraId="6CCDE5F9" w14:textId="77777777" w:rsidR="00956593" w:rsidRPr="00A6061D" w:rsidRDefault="00956593" w:rsidP="00956593">
      <w:pPr>
        <w:rPr>
          <w:rFonts w:ascii="Arial" w:hAnsi="Arial" w:cs="Arial"/>
          <w:szCs w:val="22"/>
        </w:rPr>
      </w:pPr>
    </w:p>
    <w:p w14:paraId="31FC6FD4" w14:textId="77777777" w:rsidR="00956593" w:rsidRPr="00E66D44" w:rsidRDefault="00956593" w:rsidP="00956593">
      <w:pPr>
        <w:tabs>
          <w:tab w:val="right" w:pos="6261"/>
        </w:tabs>
        <w:ind w:firstLine="2268"/>
        <w:contextualSpacing/>
        <w:rPr>
          <w:b/>
          <w:color w:val="000000"/>
          <w:sz w:val="56"/>
          <w:szCs w:val="56"/>
          <w:lang w:val="pt-BR"/>
        </w:rPr>
      </w:pPr>
      <w:r>
        <w:rPr>
          <w:noProof/>
          <w:lang w:val="en-IN" w:eastAsia="en-IN" w:bidi="ar-SA"/>
        </w:rPr>
        <w:drawing>
          <wp:anchor distT="0" distB="0" distL="114300" distR="114300" simplePos="0" relativeHeight="251666432" behindDoc="0" locked="0" layoutInCell="1" allowOverlap="1" wp14:anchorId="1471AF3B" wp14:editId="685C1B6F">
            <wp:simplePos x="0" y="0"/>
            <wp:positionH relativeFrom="column">
              <wp:posOffset>829310</wp:posOffset>
            </wp:positionH>
            <wp:positionV relativeFrom="paragraph">
              <wp:posOffset>74930</wp:posOffset>
            </wp:positionV>
            <wp:extent cx="929005" cy="1085850"/>
            <wp:effectExtent l="0" t="0" r="4445" b="0"/>
            <wp:wrapNone/>
            <wp:docPr id="11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55" r="11364"/>
                    <a:stretch/>
                  </pic:blipFill>
                  <pic:spPr>
                    <a:xfrm>
                      <a:off x="0" y="0"/>
                      <a:ext cx="929005" cy="10858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IN" w:eastAsia="en-IN" w:bidi="ar-SA"/>
        </w:rPr>
        <w:drawing>
          <wp:anchor distT="0" distB="0" distL="114300" distR="114300" simplePos="0" relativeHeight="251669504" behindDoc="0" locked="0" layoutInCell="1" allowOverlap="1" wp14:anchorId="30956996" wp14:editId="6F00676C">
            <wp:simplePos x="0" y="0"/>
            <wp:positionH relativeFrom="column">
              <wp:posOffset>-331470</wp:posOffset>
            </wp:positionH>
            <wp:positionV relativeFrom="paragraph">
              <wp:posOffset>74930</wp:posOffset>
            </wp:positionV>
            <wp:extent cx="1104900" cy="1212215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21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IN" w:eastAsia="en-IN" w:bidi="ar-SA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D8C8275" wp14:editId="1275B5D2">
                <wp:simplePos x="0" y="0"/>
                <wp:positionH relativeFrom="margin">
                  <wp:posOffset>4697730</wp:posOffset>
                </wp:positionH>
                <wp:positionV relativeFrom="paragraph">
                  <wp:posOffset>106045</wp:posOffset>
                </wp:positionV>
                <wp:extent cx="1497330" cy="883285"/>
                <wp:effectExtent l="0" t="0" r="6985" b="381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7330" cy="883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DB2E76" w14:textId="77777777" w:rsidR="00956593" w:rsidRDefault="00956593" w:rsidP="00956593">
                            <w:pPr>
                              <w:ind w:left="-142"/>
                            </w:pPr>
                            <w:r w:rsidRPr="008825D5">
                              <w:rPr>
                                <w:noProof/>
                                <w:lang w:val="en-IN" w:eastAsia="en-IN" w:bidi="ar-SA"/>
                              </w:rPr>
                              <w:drawing>
                                <wp:inline distT="0" distB="0" distL="0" distR="0" wp14:anchorId="17060E0A" wp14:editId="5E555F96">
                                  <wp:extent cx="1314450" cy="790575"/>
                                  <wp:effectExtent l="0" t="0" r="0" b="952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4450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8C827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69.9pt;margin-top:8.35pt;width:117.9pt;height:69.55pt;z-index:251667456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" stroked="f">
                <v:textbox style="mso-fit-shape-to-text:t">
                  <w:txbxContent>
                    <w:p w14:paraId="4EDB2E76" w14:textId="77777777" w:rsidR="00956593" w:rsidRDefault="00956593" w:rsidP="00956593">
                      <w:pPr>
                        <w:ind w:left="-142"/>
                      </w:pPr>
                      <w:r w:rsidRPr="008825D5">
                        <w:rPr>
                          <w:noProof/>
                          <w:lang w:val="en-IN" w:eastAsia="en-IN" w:bidi="ar-SA"/>
                        </w:rPr>
                        <w:drawing>
                          <wp:inline distT="0" distB="0" distL="0" distR="0" wp14:anchorId="17060E0A" wp14:editId="5E555F96">
                            <wp:extent cx="1314450" cy="790575"/>
                            <wp:effectExtent l="0" t="0" r="0" b="952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4450" cy="790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66D44">
        <w:rPr>
          <w:rFonts w:ascii="Shusha" w:hAnsi="Shusha"/>
          <w:b/>
          <w:color w:val="000000"/>
          <w:sz w:val="56"/>
          <w:szCs w:val="56"/>
          <w:lang w:val="pt-BR"/>
        </w:rPr>
        <w:t xml:space="preserve">         damaooadr GaaTI inagama</w:t>
      </w:r>
    </w:p>
    <w:p w14:paraId="3C5AE0EC" w14:textId="77777777" w:rsidR="00956593" w:rsidRPr="00E66D44" w:rsidRDefault="00956593" w:rsidP="00956593">
      <w:pPr>
        <w:tabs>
          <w:tab w:val="center" w:pos="4677"/>
          <w:tab w:val="left" w:pos="9072"/>
        </w:tabs>
        <w:ind w:firstLine="2268"/>
        <w:contextualSpacing/>
        <w:jc w:val="both"/>
        <w:rPr>
          <w:rFonts w:ascii="Impact" w:hAnsi="Impact"/>
          <w:color w:val="000000"/>
          <w:sz w:val="32"/>
          <w:szCs w:val="40"/>
          <w:lang w:val="pt-BR"/>
        </w:rPr>
      </w:pPr>
      <w:r w:rsidRPr="00E66D44">
        <w:rPr>
          <w:rFonts w:ascii="Impact" w:hAnsi="Impact"/>
          <w:color w:val="000000"/>
          <w:sz w:val="36"/>
          <w:szCs w:val="44"/>
          <w:lang w:val="pt-BR"/>
        </w:rPr>
        <w:t xml:space="preserve">          Damodar Valley Corporation</w:t>
      </w:r>
    </w:p>
    <w:p w14:paraId="05738D76" w14:textId="77777777" w:rsidR="00956593" w:rsidRPr="00B80028" w:rsidRDefault="00956593" w:rsidP="00956593">
      <w:pPr>
        <w:tabs>
          <w:tab w:val="center" w:pos="4677"/>
          <w:tab w:val="left" w:pos="9072"/>
        </w:tabs>
        <w:ind w:firstLine="2268"/>
        <w:jc w:val="both"/>
        <w:rPr>
          <w:rFonts w:eastAsia="Dotum"/>
          <w:bCs/>
          <w:color w:val="000000"/>
          <w:sz w:val="24"/>
          <w:szCs w:val="24"/>
        </w:rPr>
      </w:pPr>
      <w:r w:rsidRPr="00E66D44">
        <w:rPr>
          <w:rFonts w:ascii="Kokila" w:eastAsia="Dotum" w:hAnsi="Kokila" w:cs="Kokila"/>
          <w:color w:val="000000"/>
          <w:sz w:val="36"/>
          <w:szCs w:val="36"/>
          <w:lang w:val="pt-BR"/>
        </w:rPr>
        <w:t xml:space="preserve">         </w:t>
      </w:r>
      <w:r w:rsidRPr="00B80028">
        <w:rPr>
          <w:rFonts w:ascii="Mangal" w:eastAsia="Dotum" w:hAnsi="Mangal" w:hint="cs"/>
          <w:color w:val="000000"/>
          <w:sz w:val="36"/>
          <w:szCs w:val="36"/>
          <w:cs/>
        </w:rPr>
        <w:t>संविदा</w:t>
      </w:r>
      <w:r w:rsidRPr="00B80028">
        <w:rPr>
          <w:rFonts w:eastAsia="Dotum"/>
          <w:color w:val="000000"/>
          <w:sz w:val="36"/>
          <w:szCs w:val="36"/>
          <w:cs/>
        </w:rPr>
        <w:t xml:space="preserve"> </w:t>
      </w:r>
      <w:r w:rsidRPr="00B80028">
        <w:rPr>
          <w:rFonts w:ascii="Mangal" w:eastAsia="Dotum" w:hAnsi="Mangal" w:hint="cs"/>
          <w:color w:val="000000"/>
          <w:sz w:val="36"/>
          <w:szCs w:val="36"/>
          <w:cs/>
        </w:rPr>
        <w:t>और</w:t>
      </w:r>
      <w:r w:rsidRPr="00B80028">
        <w:rPr>
          <w:rFonts w:eastAsia="Dotum"/>
          <w:color w:val="000000"/>
          <w:sz w:val="36"/>
          <w:szCs w:val="36"/>
          <w:cs/>
        </w:rPr>
        <w:t xml:space="preserve"> </w:t>
      </w:r>
      <w:r w:rsidRPr="00B80028">
        <w:rPr>
          <w:rFonts w:ascii="Mangal" w:eastAsia="Dotum" w:hAnsi="Mangal" w:hint="cs"/>
          <w:color w:val="000000"/>
          <w:sz w:val="36"/>
          <w:szCs w:val="36"/>
          <w:cs/>
        </w:rPr>
        <w:t>सामग्री</w:t>
      </w:r>
      <w:r w:rsidRPr="00B80028">
        <w:rPr>
          <w:rFonts w:eastAsia="Dotum"/>
          <w:color w:val="000000"/>
          <w:sz w:val="36"/>
          <w:szCs w:val="36"/>
          <w:cs/>
        </w:rPr>
        <w:t xml:space="preserve"> </w:t>
      </w:r>
      <w:r w:rsidRPr="00B80028">
        <w:rPr>
          <w:rFonts w:ascii="Mangal" w:eastAsia="Dotum" w:hAnsi="Mangal" w:hint="cs"/>
          <w:color w:val="000000"/>
          <w:sz w:val="36"/>
          <w:szCs w:val="36"/>
          <w:cs/>
        </w:rPr>
        <w:t>विभाग</w:t>
      </w:r>
    </w:p>
    <w:p w14:paraId="3D06A589" w14:textId="77777777" w:rsidR="00956593" w:rsidRPr="00B80028" w:rsidRDefault="00A96D95" w:rsidP="00956593">
      <w:pPr>
        <w:tabs>
          <w:tab w:val="center" w:pos="4677"/>
          <w:tab w:val="left" w:pos="9072"/>
        </w:tabs>
        <w:ind w:firstLine="2268"/>
        <w:jc w:val="both"/>
        <w:rPr>
          <w:rFonts w:eastAsia="Dotum"/>
          <w:bCs/>
          <w:color w:val="000000"/>
          <w:sz w:val="24"/>
          <w:szCs w:val="24"/>
        </w:rPr>
      </w:pPr>
      <w:r>
        <w:rPr>
          <w:rFonts w:eastAsia="Dotum"/>
          <w:b/>
          <w:color w:val="000000"/>
          <w:sz w:val="28"/>
          <w:szCs w:val="28"/>
        </w:rPr>
        <w:t xml:space="preserve">           </w:t>
      </w:r>
      <w:r w:rsidR="00956593">
        <w:rPr>
          <w:rFonts w:eastAsia="Dotum"/>
          <w:b/>
          <w:color w:val="000000"/>
          <w:sz w:val="28"/>
          <w:szCs w:val="28"/>
        </w:rPr>
        <w:t xml:space="preserve"> </w:t>
      </w:r>
      <w:r w:rsidR="00956593" w:rsidRPr="00B80028">
        <w:rPr>
          <w:rFonts w:eastAsia="Dotum"/>
          <w:b/>
          <w:color w:val="000000"/>
          <w:sz w:val="28"/>
          <w:szCs w:val="28"/>
        </w:rPr>
        <w:t>Contracts and Materials Department</w:t>
      </w:r>
    </w:p>
    <w:p w14:paraId="43093F0D" w14:textId="77777777" w:rsidR="00956593" w:rsidRPr="0041410A" w:rsidRDefault="00956593" w:rsidP="00956593">
      <w:pPr>
        <w:tabs>
          <w:tab w:val="center" w:pos="4677"/>
          <w:tab w:val="left" w:pos="8647"/>
        </w:tabs>
        <w:ind w:left="993"/>
        <w:contextualSpacing/>
        <w:jc w:val="center"/>
        <w:rPr>
          <w:rFonts w:ascii="Mangal" w:eastAsia="Dotum" w:hAnsi="Mangal" w:cs="Mangal"/>
          <w:color w:val="000000"/>
          <w:sz w:val="18"/>
          <w:szCs w:val="18"/>
          <w:cs/>
        </w:rPr>
      </w:pP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डीवीसी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टावर्स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तृतीय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तल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वीआइपी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रोड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कोलकाता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७०००५४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 xml:space="preserve"> 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टेली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फ़ैक्स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न०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०३३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२३५५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२९३६</w:t>
      </w:r>
    </w:p>
    <w:p w14:paraId="54C4BE19" w14:textId="77777777" w:rsidR="00956593" w:rsidRDefault="00A96D95" w:rsidP="00956593">
      <w:pPr>
        <w:tabs>
          <w:tab w:val="center" w:pos="4677"/>
          <w:tab w:val="left" w:pos="8647"/>
        </w:tabs>
        <w:ind w:left="993"/>
        <w:contextualSpacing/>
        <w:jc w:val="center"/>
        <w:rPr>
          <w:rFonts w:ascii="Arial" w:eastAsia="Dotum" w:hAnsi="Arial" w:cs="Arial"/>
          <w:b/>
          <w:color w:val="000000"/>
          <w:sz w:val="18"/>
          <w:szCs w:val="18"/>
        </w:rPr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CD01BF" wp14:editId="7BC8C8A9">
                <wp:simplePos x="0" y="0"/>
                <wp:positionH relativeFrom="column">
                  <wp:posOffset>-296545</wp:posOffset>
                </wp:positionH>
                <wp:positionV relativeFrom="paragraph">
                  <wp:posOffset>158115</wp:posOffset>
                </wp:positionV>
                <wp:extent cx="7406640" cy="45720"/>
                <wp:effectExtent l="0" t="0" r="22860" b="3048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06640" cy="4572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3471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-23.35pt;margin-top:12.45pt;width:583.2pt;height:3.6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" strokeweight="1.5pt"/>
            </w:pict>
          </mc:Fallback>
        </mc:AlternateContent>
      </w:r>
      <w:r w:rsidR="00956593" w:rsidRPr="00DC5D18">
        <w:rPr>
          <w:b/>
          <w:color w:val="000000"/>
          <w:sz w:val="18"/>
          <w:szCs w:val="18"/>
        </w:rPr>
        <w:t>DVC Towers; 3</w:t>
      </w:r>
      <w:r w:rsidR="00956593" w:rsidRPr="00DC5D18">
        <w:rPr>
          <w:b/>
          <w:color w:val="000000"/>
          <w:sz w:val="18"/>
          <w:szCs w:val="18"/>
          <w:vertAlign w:val="superscript"/>
        </w:rPr>
        <w:t>rd</w:t>
      </w:r>
      <w:r w:rsidR="00956593" w:rsidRPr="00DC5D18">
        <w:rPr>
          <w:b/>
          <w:color w:val="000000"/>
          <w:sz w:val="18"/>
          <w:szCs w:val="18"/>
        </w:rPr>
        <w:t xml:space="preserve"> Floor; VIP Road, Kolkata – </w:t>
      </w:r>
      <w:proofErr w:type="gramStart"/>
      <w:r w:rsidR="00956593" w:rsidRPr="00DC5D18">
        <w:rPr>
          <w:b/>
          <w:color w:val="000000"/>
          <w:sz w:val="18"/>
          <w:szCs w:val="18"/>
        </w:rPr>
        <w:t xml:space="preserve">700054  </w:t>
      </w:r>
      <w:r w:rsidR="00956593" w:rsidRPr="00DC5D18">
        <w:rPr>
          <w:rFonts w:ascii="Arial" w:eastAsia="Dotum" w:hAnsi="Arial" w:cs="Arial"/>
          <w:b/>
          <w:color w:val="000000"/>
          <w:sz w:val="18"/>
          <w:szCs w:val="18"/>
        </w:rPr>
        <w:t>Tele</w:t>
      </w:r>
      <w:proofErr w:type="gramEnd"/>
      <w:r w:rsidR="00956593" w:rsidRPr="00DC5D18">
        <w:rPr>
          <w:rFonts w:ascii="Arial" w:eastAsia="Dotum" w:hAnsi="Arial" w:cs="Arial"/>
          <w:b/>
          <w:color w:val="000000"/>
          <w:sz w:val="18"/>
          <w:szCs w:val="18"/>
        </w:rPr>
        <w:t xml:space="preserve"> fax No.-033 – 2355 –2936.</w:t>
      </w:r>
    </w:p>
    <w:p w14:paraId="1ABD9FE6" w14:textId="77777777" w:rsidR="00FD3F58" w:rsidRPr="00B51A89" w:rsidRDefault="00FD3F58" w:rsidP="00102004">
      <w:pPr>
        <w:pStyle w:val="NoSpacing"/>
        <w:ind w:left="1440" w:right="862" w:hanging="720"/>
        <w:rPr>
          <w:rFonts w:ascii="Arial" w:hAnsi="Arial" w:cs="Arial"/>
          <w:sz w:val="24"/>
          <w:szCs w:val="24"/>
        </w:rPr>
      </w:pPr>
    </w:p>
    <w:p w14:paraId="77ABF3B9" w14:textId="77777777" w:rsidR="002B6D20" w:rsidRPr="00B51A89" w:rsidRDefault="002B6D20" w:rsidP="00956593">
      <w:pPr>
        <w:pStyle w:val="NoSpacing"/>
        <w:rPr>
          <w:rFonts w:ascii="Arial" w:hAnsi="Arial" w:cs="Arial"/>
          <w:sz w:val="24"/>
          <w:szCs w:val="24"/>
        </w:rPr>
      </w:pPr>
    </w:p>
    <w:p w14:paraId="1AB1F0C0" w14:textId="77777777" w:rsidR="00777897" w:rsidRPr="00B51A89" w:rsidRDefault="00956593" w:rsidP="002B6D2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2B6D20" w:rsidRPr="00B51A89">
        <w:rPr>
          <w:rFonts w:ascii="Arial" w:hAnsi="Arial" w:cs="Arial"/>
          <w:b/>
          <w:bCs/>
          <w:sz w:val="24"/>
          <w:szCs w:val="24"/>
          <w:u w:val="single"/>
        </w:rPr>
        <w:t>-Tender Notice</w:t>
      </w:r>
    </w:p>
    <w:p w14:paraId="376DC8FF" w14:textId="77777777" w:rsidR="008D1292" w:rsidRDefault="008D1292" w:rsidP="002B6D20">
      <w:pPr>
        <w:rPr>
          <w:rFonts w:ascii="Arial" w:hAnsi="Arial" w:cs="Arial"/>
          <w:sz w:val="24"/>
          <w:szCs w:val="24"/>
        </w:rPr>
      </w:pPr>
    </w:p>
    <w:p w14:paraId="1ECA168B" w14:textId="0665B414" w:rsidR="00E66D44" w:rsidRDefault="002B6D20" w:rsidP="00E66D44">
      <w:pPr>
        <w:rPr>
          <w:rFonts w:ascii="Arial" w:hAnsi="Arial" w:cs="Arial"/>
          <w:sz w:val="24"/>
          <w:szCs w:val="24"/>
        </w:rPr>
      </w:pPr>
      <w:r w:rsidRPr="00B51A89">
        <w:rPr>
          <w:rFonts w:ascii="Arial" w:hAnsi="Arial" w:cs="Arial"/>
          <w:sz w:val="24"/>
          <w:szCs w:val="24"/>
        </w:rPr>
        <w:t xml:space="preserve">Damodar Valley Corporation invites </w:t>
      </w:r>
      <w:r w:rsidR="00E66D44">
        <w:rPr>
          <w:rFonts w:ascii="Arial" w:hAnsi="Arial" w:cs="Arial"/>
          <w:sz w:val="24"/>
          <w:szCs w:val="24"/>
        </w:rPr>
        <w:t>online bids (</w:t>
      </w:r>
      <w:r w:rsidR="00E66D44">
        <w:rPr>
          <w:rFonts w:ascii="Arial" w:hAnsi="Arial" w:cs="Arial"/>
          <w:b/>
          <w:bCs/>
          <w:sz w:val="24"/>
          <w:szCs w:val="24"/>
        </w:rPr>
        <w:t>Open Tender with E-Reverse Auction</w:t>
      </w:r>
      <w:r w:rsidR="00E66D44">
        <w:rPr>
          <w:rFonts w:ascii="Arial" w:hAnsi="Arial" w:cs="Arial"/>
          <w:sz w:val="24"/>
          <w:szCs w:val="24"/>
        </w:rPr>
        <w:t>) from the eligible bidders for:</w:t>
      </w:r>
    </w:p>
    <w:p w14:paraId="06BA0B22" w14:textId="77777777" w:rsidR="00E66D44" w:rsidRDefault="00E66D44" w:rsidP="00E66D4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044" w:type="dxa"/>
        <w:tblLayout w:type="fixed"/>
        <w:tblLook w:val="04A0" w:firstRow="1" w:lastRow="0" w:firstColumn="1" w:lastColumn="0" w:noHBand="0" w:noVBand="1"/>
      </w:tblPr>
      <w:tblGrid>
        <w:gridCol w:w="3681"/>
        <w:gridCol w:w="2835"/>
        <w:gridCol w:w="3528"/>
      </w:tblGrid>
      <w:tr w:rsidR="002D7451" w:rsidRPr="00B51A89" w14:paraId="5EF30807" w14:textId="77777777" w:rsidTr="0046252F">
        <w:trPr>
          <w:trHeight w:val="253"/>
        </w:trPr>
        <w:tc>
          <w:tcPr>
            <w:tcW w:w="3681" w:type="dxa"/>
          </w:tcPr>
          <w:p w14:paraId="59C39F0E" w14:textId="77777777" w:rsidR="002D7451" w:rsidRPr="002B4838" w:rsidRDefault="00AF46FD" w:rsidP="002B6D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4838">
              <w:rPr>
                <w:rFonts w:ascii="Arial" w:hAnsi="Arial" w:cs="Arial"/>
                <w:b/>
                <w:bCs/>
                <w:sz w:val="24"/>
                <w:szCs w:val="24"/>
              </w:rPr>
              <w:t>REFERENCE NO.</w:t>
            </w:r>
          </w:p>
        </w:tc>
        <w:tc>
          <w:tcPr>
            <w:tcW w:w="2835" w:type="dxa"/>
          </w:tcPr>
          <w:p w14:paraId="40B9AFB5" w14:textId="77777777" w:rsidR="002D7451" w:rsidRPr="002B4838" w:rsidRDefault="002D7451" w:rsidP="002B6D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4838">
              <w:rPr>
                <w:rFonts w:ascii="Arial" w:hAnsi="Arial" w:cs="Arial"/>
                <w:b/>
                <w:bCs/>
                <w:sz w:val="24"/>
                <w:szCs w:val="24"/>
              </w:rPr>
              <w:t>Description of item</w:t>
            </w:r>
          </w:p>
        </w:tc>
        <w:tc>
          <w:tcPr>
            <w:tcW w:w="3528" w:type="dxa"/>
          </w:tcPr>
          <w:p w14:paraId="2E968181" w14:textId="77777777" w:rsidR="002D7451" w:rsidRPr="002B4838" w:rsidRDefault="008D1292" w:rsidP="002B6D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4838"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="002D7451" w:rsidRPr="002B4838">
              <w:rPr>
                <w:rFonts w:ascii="Arial" w:hAnsi="Arial" w:cs="Arial"/>
                <w:b/>
                <w:bCs/>
                <w:sz w:val="24"/>
                <w:szCs w:val="24"/>
              </w:rPr>
              <w:t>ender Downloading Period and Time</w:t>
            </w:r>
          </w:p>
        </w:tc>
      </w:tr>
      <w:tr w:rsidR="002D7451" w:rsidRPr="00B51A89" w14:paraId="20CE0B41" w14:textId="77777777" w:rsidTr="0046252F">
        <w:trPr>
          <w:trHeight w:val="2234"/>
        </w:trPr>
        <w:tc>
          <w:tcPr>
            <w:tcW w:w="3681" w:type="dxa"/>
          </w:tcPr>
          <w:p w14:paraId="2C87F067" w14:textId="77777777" w:rsidR="00831DC9" w:rsidRDefault="00831DC9" w:rsidP="00B51A89">
            <w:pPr>
              <w:rPr>
                <w:rFonts w:ascii="Arial" w:hAnsi="Arial" w:cs="Arial"/>
                <w:szCs w:val="22"/>
              </w:rPr>
            </w:pPr>
          </w:p>
          <w:p w14:paraId="761E5C8E" w14:textId="3DB85E62" w:rsidR="007D3FB4" w:rsidRDefault="00AF46FD" w:rsidP="007D3FB4">
            <w:pPr>
              <w:jc w:val="center"/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  <w:t> </w:t>
            </w:r>
            <w:r w:rsidRPr="007D3FB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DVC NIT </w:t>
            </w:r>
            <w:proofErr w:type="gramStart"/>
            <w:r w:rsidRPr="007D3FB4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  <w:r>
              <w:rPr>
                <w:rStyle w:val="Strong"/>
                <w:rFonts w:ascii="Calibri" w:hAnsi="Calibri" w:cs="Calibri"/>
                <w:color w:val="000000"/>
                <w:szCs w:val="22"/>
                <w:shd w:val="clear" w:color="auto" w:fill="FFFFFF"/>
              </w:rPr>
              <w:t>:</w:t>
            </w:r>
            <w:r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  <w:t>-</w:t>
            </w:r>
            <w:proofErr w:type="gramEnd"/>
            <w:r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  <w:t xml:space="preserve"> </w:t>
            </w:r>
            <w:r w:rsidR="00F60A9D" w:rsidRPr="00F60A9D">
              <w:rPr>
                <w:rFonts w:ascii="Arial" w:hAnsi="Arial" w:cs="Arial"/>
                <w:sz w:val="24"/>
                <w:szCs w:val="24"/>
              </w:rPr>
              <w:t>DVC/Tender/Head Quarter/SPE/CMM/Works and Service/00068/Capital dated 12/09/2024</w:t>
            </w:r>
            <w:r w:rsidR="00FD6C5F" w:rsidRPr="00FD6C5F">
              <w:rPr>
                <w:rFonts w:ascii="Times-Bold" w:hAnsi="Times-Bold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  <w:t>***************************</w:t>
            </w:r>
          </w:p>
          <w:p w14:paraId="05D1BC2F" w14:textId="7B3CB250" w:rsidR="00AF46FD" w:rsidRPr="007D3FB4" w:rsidRDefault="00FD6C5F" w:rsidP="007D3FB4">
            <w:pPr>
              <w:jc w:val="center"/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</w:pPr>
            <w:r w:rsidRPr="00FD6C5F">
              <w:rPr>
                <w:rFonts w:ascii="Calibri" w:eastAsia="Times New Roman" w:hAnsi="Calibri" w:cs="Calibri"/>
                <w:color w:val="000000"/>
                <w:szCs w:val="22"/>
                <w:lang w:val="en-IN" w:eastAsia="en-IN"/>
              </w:rPr>
              <w:t>CPP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en-IN" w:eastAsia="en-IN"/>
              </w:rPr>
              <w:t xml:space="preserve"> </w:t>
            </w:r>
            <w:r w:rsidR="00AF46FD" w:rsidRPr="007D3FB4">
              <w:rPr>
                <w:rFonts w:ascii="Tahoma" w:eastAsia="Times New Roman" w:hAnsi="Tahoma" w:cs="Tahoma"/>
                <w:bCs/>
                <w:color w:val="000000"/>
                <w:sz w:val="17"/>
                <w:szCs w:val="17"/>
                <w:lang w:val="en-IN" w:eastAsia="en-IN"/>
              </w:rPr>
              <w:t xml:space="preserve">Tender </w:t>
            </w:r>
            <w:proofErr w:type="gramStart"/>
            <w:r w:rsidR="00AF46FD" w:rsidRPr="007D3FB4">
              <w:rPr>
                <w:rFonts w:ascii="Tahoma" w:eastAsia="Times New Roman" w:hAnsi="Tahoma" w:cs="Tahoma"/>
                <w:bCs/>
                <w:color w:val="000000"/>
                <w:sz w:val="17"/>
                <w:szCs w:val="17"/>
                <w:lang w:val="en-IN" w:eastAsia="en-IN"/>
              </w:rPr>
              <w:t>ID</w:t>
            </w:r>
            <w:r w:rsidR="00AF46FD" w:rsidRPr="00AF46F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en-IN" w:eastAsia="en-IN"/>
              </w:rPr>
              <w:t>:-</w:t>
            </w:r>
            <w:proofErr w:type="gramEnd"/>
            <w:r w:rsidR="00AF46FD" w:rsidRPr="00AF46F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en-IN" w:eastAsia="en-IN"/>
              </w:rPr>
              <w:t>  </w:t>
            </w:r>
            <w:r w:rsidR="00D15965" w:rsidRPr="00D15965">
              <w:t>2024_DVC_208065_1</w:t>
            </w:r>
          </w:p>
        </w:tc>
        <w:tc>
          <w:tcPr>
            <w:tcW w:w="2835" w:type="dxa"/>
          </w:tcPr>
          <w:p w14:paraId="5A2D0FA5" w14:textId="269307AF" w:rsidR="002D7451" w:rsidRPr="007D3FB4" w:rsidRDefault="00F60A9D" w:rsidP="007D3FB4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F60A9D">
              <w:rPr>
                <w:rFonts w:ascii="Arial" w:hAnsi="Arial" w:cs="Arial"/>
                <w:sz w:val="24"/>
                <w:szCs w:val="24"/>
              </w:rPr>
              <w:t>Supply, Erection, Testing &amp; Commissioning for Diversion of 132KV D/C Howrah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F60A9D">
              <w:rPr>
                <w:rFonts w:ascii="Arial" w:hAnsi="Arial" w:cs="Arial"/>
                <w:sz w:val="24"/>
                <w:szCs w:val="24"/>
              </w:rPr>
              <w:t>Belmuri</w:t>
            </w:r>
            <w:proofErr w:type="spellEnd"/>
            <w:r w:rsidRPr="00F60A9D">
              <w:rPr>
                <w:rFonts w:ascii="Arial" w:hAnsi="Arial" w:cs="Arial"/>
                <w:sz w:val="24"/>
                <w:szCs w:val="24"/>
              </w:rPr>
              <w:t xml:space="preserve"> Transmission line for extension of Kona</w:t>
            </w:r>
          </w:p>
        </w:tc>
        <w:tc>
          <w:tcPr>
            <w:tcW w:w="3528" w:type="dxa"/>
          </w:tcPr>
          <w:p w14:paraId="0DBE0C1B" w14:textId="77777777" w:rsidR="00831DC9" w:rsidRDefault="00831DC9" w:rsidP="00B5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E30F25" w14:textId="77777777" w:rsidR="00831DC9" w:rsidRDefault="00831DC9" w:rsidP="00B5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4E29F93" w14:textId="05108274" w:rsidR="00E66D44" w:rsidRDefault="00E66D44" w:rsidP="00E66D44">
            <w:pPr>
              <w:rPr>
                <w:rFonts w:ascii="Arial" w:hAnsi="Arial" w:cs="Arial"/>
                <w:sz w:val="24"/>
                <w:szCs w:val="24"/>
              </w:rPr>
            </w:pPr>
            <w:r w:rsidRPr="00E66D44">
              <w:rPr>
                <w:rFonts w:ascii="Arial" w:hAnsi="Arial" w:cs="Arial"/>
                <w:sz w:val="24"/>
                <w:szCs w:val="24"/>
              </w:rPr>
              <w:t>From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5694A85" w14:textId="77777777" w:rsidR="00E66D44" w:rsidRDefault="00E66D44" w:rsidP="00E66D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5637CA" w14:textId="54DDD694" w:rsidR="0046252F" w:rsidRDefault="00F60A9D" w:rsidP="00E66D44">
            <w:pPr>
              <w:rPr>
                <w:rFonts w:ascii="Arial" w:hAnsi="Arial" w:cs="Arial"/>
                <w:sz w:val="24"/>
                <w:szCs w:val="24"/>
              </w:rPr>
            </w:pPr>
            <w:r w:rsidRPr="00F60A9D">
              <w:rPr>
                <w:rFonts w:ascii="Arial" w:hAnsi="Arial" w:cs="Arial"/>
                <w:sz w:val="24"/>
                <w:szCs w:val="24"/>
              </w:rPr>
              <w:t xml:space="preserve">12.09.2024 at 14.00 </w:t>
            </w:r>
            <w:proofErr w:type="gramStart"/>
            <w:r w:rsidRPr="00F60A9D">
              <w:rPr>
                <w:rFonts w:ascii="Arial" w:hAnsi="Arial" w:cs="Arial"/>
                <w:sz w:val="24"/>
                <w:szCs w:val="24"/>
              </w:rPr>
              <w:t>Hrs</w:t>
            </w:r>
            <w:r w:rsidR="0046252F" w:rsidRPr="0046252F">
              <w:rPr>
                <w:rFonts w:ascii="Arial" w:hAnsi="Arial" w:cs="Arial"/>
                <w:sz w:val="24"/>
                <w:szCs w:val="24"/>
              </w:rPr>
              <w:t>.(</w:t>
            </w:r>
            <w:proofErr w:type="gramEnd"/>
            <w:r w:rsidR="0046252F" w:rsidRPr="0046252F">
              <w:rPr>
                <w:rFonts w:ascii="Arial" w:hAnsi="Arial" w:cs="Arial"/>
                <w:sz w:val="24"/>
                <w:szCs w:val="24"/>
              </w:rPr>
              <w:t xml:space="preserve">IST) </w:t>
            </w:r>
          </w:p>
          <w:p w14:paraId="2C6B39AC" w14:textId="520051FD" w:rsidR="0046252F" w:rsidRDefault="0046252F" w:rsidP="00E66D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</w:t>
            </w:r>
            <w:r w:rsidRPr="0046252F">
              <w:rPr>
                <w:rFonts w:ascii="Arial" w:hAnsi="Arial" w:cs="Arial"/>
                <w:sz w:val="24"/>
                <w:szCs w:val="24"/>
              </w:rPr>
              <w:t>to</w:t>
            </w:r>
          </w:p>
          <w:p w14:paraId="7131DBE6" w14:textId="2C752E25" w:rsidR="002D7451" w:rsidRPr="00B51A89" w:rsidRDefault="0046252F" w:rsidP="00E66D44">
            <w:pPr>
              <w:rPr>
                <w:rFonts w:ascii="Arial" w:hAnsi="Arial" w:cs="Arial"/>
                <w:sz w:val="24"/>
                <w:szCs w:val="24"/>
              </w:rPr>
            </w:pPr>
            <w:r w:rsidRPr="004625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60A9D" w:rsidRPr="00F60A9D">
              <w:rPr>
                <w:rFonts w:ascii="Arial" w:hAnsi="Arial" w:cs="Arial"/>
                <w:sz w:val="24"/>
                <w:szCs w:val="24"/>
              </w:rPr>
              <w:t xml:space="preserve">27.09.2024 at 12.00 </w:t>
            </w:r>
            <w:proofErr w:type="gramStart"/>
            <w:r w:rsidR="00F60A9D" w:rsidRPr="00F60A9D">
              <w:rPr>
                <w:rFonts w:ascii="Arial" w:hAnsi="Arial" w:cs="Arial"/>
                <w:sz w:val="24"/>
                <w:szCs w:val="24"/>
              </w:rPr>
              <w:t>Hrs.(</w:t>
            </w:r>
            <w:proofErr w:type="gramEnd"/>
            <w:r w:rsidR="00F60A9D" w:rsidRPr="00F60A9D">
              <w:rPr>
                <w:rFonts w:ascii="Arial" w:hAnsi="Arial" w:cs="Arial"/>
                <w:sz w:val="24"/>
                <w:szCs w:val="24"/>
              </w:rPr>
              <w:t>IST)</w:t>
            </w:r>
          </w:p>
        </w:tc>
      </w:tr>
    </w:tbl>
    <w:p w14:paraId="1B928A77" w14:textId="77777777" w:rsidR="006A1FB4" w:rsidRPr="00B51A89" w:rsidRDefault="006A1FB4" w:rsidP="00135D9D">
      <w:pPr>
        <w:pStyle w:val="NoSpacing"/>
        <w:ind w:left="-284"/>
        <w:rPr>
          <w:rFonts w:ascii="Arial" w:hAnsi="Arial" w:cs="Arial"/>
          <w:bCs/>
          <w:i/>
          <w:iCs/>
          <w:sz w:val="24"/>
          <w:szCs w:val="24"/>
        </w:rPr>
      </w:pPr>
    </w:p>
    <w:p w14:paraId="5FD6C681" w14:textId="77777777" w:rsidR="002D7451" w:rsidRPr="00B51A89" w:rsidRDefault="002D7451" w:rsidP="002D7451">
      <w:pPr>
        <w:pStyle w:val="NoSpacing"/>
        <w:ind w:left="-284"/>
        <w:rPr>
          <w:rFonts w:ascii="Arial" w:hAnsi="Arial" w:cs="Arial"/>
          <w:sz w:val="24"/>
          <w:szCs w:val="24"/>
        </w:rPr>
      </w:pPr>
      <w:r w:rsidRPr="00B51A89">
        <w:rPr>
          <w:rFonts w:ascii="Arial" w:hAnsi="Arial" w:cs="Arial"/>
          <w:sz w:val="24"/>
          <w:szCs w:val="24"/>
        </w:rPr>
        <w:t>For further details and to participate in tender, please log on:</w:t>
      </w:r>
    </w:p>
    <w:p w14:paraId="4D8A2372" w14:textId="77777777" w:rsidR="002D7451" w:rsidRPr="00A96D95" w:rsidRDefault="002B4838" w:rsidP="002D7451">
      <w:pPr>
        <w:pStyle w:val="NoSpacing"/>
        <w:ind w:left="-284"/>
        <w:rPr>
          <w:rFonts w:ascii="Arial" w:hAnsi="Arial" w:cs="Arial"/>
          <w:sz w:val="24"/>
          <w:szCs w:val="24"/>
        </w:rPr>
      </w:pPr>
      <w:hyperlink r:id="rId11" w:history="1">
        <w:r w:rsidR="00A96D95" w:rsidRPr="00A96D95">
          <w:rPr>
            <w:rStyle w:val="Hyperlink"/>
            <w:rFonts w:ascii="Arial" w:hAnsi="Arial" w:cs="Arial"/>
            <w:sz w:val="24"/>
            <w:szCs w:val="24"/>
          </w:rPr>
          <w:t>https://etenders.gov.in/eprocure/app</w:t>
        </w:r>
      </w:hyperlink>
    </w:p>
    <w:p w14:paraId="477EAB6C" w14:textId="77777777" w:rsidR="00A96D95" w:rsidRPr="00B51A89" w:rsidRDefault="00A96D95" w:rsidP="002D7451">
      <w:pPr>
        <w:pStyle w:val="NoSpacing"/>
        <w:ind w:left="-284"/>
        <w:rPr>
          <w:rFonts w:ascii="Arial" w:hAnsi="Arial" w:cs="Arial"/>
          <w:sz w:val="24"/>
          <w:szCs w:val="24"/>
        </w:rPr>
      </w:pPr>
    </w:p>
    <w:p w14:paraId="6183345C" w14:textId="77777777" w:rsidR="00AF46FD" w:rsidRDefault="002D7451" w:rsidP="002D7451">
      <w:pPr>
        <w:pStyle w:val="NoSpacing"/>
        <w:ind w:left="-284"/>
        <w:rPr>
          <w:rFonts w:ascii="Tahoma" w:hAnsi="Tahoma" w:cs="Tahoma"/>
          <w:b/>
          <w:bCs/>
          <w:color w:val="252525"/>
          <w:shd w:val="clear" w:color="auto" w:fill="F8F8F8"/>
        </w:rPr>
      </w:pPr>
      <w:r w:rsidRPr="00B51A89">
        <w:rPr>
          <w:rFonts w:ascii="Arial" w:hAnsi="Arial" w:cs="Arial"/>
          <w:sz w:val="24"/>
          <w:szCs w:val="24"/>
        </w:rPr>
        <w:t xml:space="preserve">Note: </w:t>
      </w:r>
      <w:r w:rsidR="00AF46FD">
        <w:rPr>
          <w:rFonts w:ascii="Arial" w:hAnsi="Arial" w:cs="Arial"/>
          <w:sz w:val="24"/>
          <w:szCs w:val="24"/>
        </w:rPr>
        <w:t xml:space="preserve">For any Technical Queries </w:t>
      </w:r>
      <w:proofErr w:type="gramStart"/>
      <w:r w:rsidR="00AF46FD">
        <w:rPr>
          <w:rFonts w:ascii="Arial" w:hAnsi="Arial" w:cs="Arial"/>
          <w:sz w:val="24"/>
          <w:szCs w:val="24"/>
        </w:rPr>
        <w:t>call:-</w:t>
      </w:r>
      <w:proofErr w:type="gramEnd"/>
      <w:r w:rsidR="00AF46FD" w:rsidRPr="00AF46FD">
        <w:rPr>
          <w:rFonts w:ascii="Tahoma" w:hAnsi="Tahoma" w:cs="Tahoma"/>
          <w:b/>
          <w:bCs/>
          <w:color w:val="252525"/>
          <w:shd w:val="clear" w:color="auto" w:fill="F8F8F8"/>
        </w:rPr>
        <w:t xml:space="preserve"> </w:t>
      </w:r>
      <w:r w:rsidR="00AF46FD">
        <w:rPr>
          <w:rFonts w:ascii="Tahoma" w:hAnsi="Tahoma" w:cs="Tahoma"/>
          <w:b/>
          <w:bCs/>
          <w:color w:val="252525"/>
          <w:shd w:val="clear" w:color="auto" w:fill="F8F8F8"/>
        </w:rPr>
        <w:t>0120-4200 462, 0120-4001 002, 0120-4001 005,</w:t>
      </w:r>
    </w:p>
    <w:p w14:paraId="017C9D5E" w14:textId="77777777" w:rsidR="00AF46FD" w:rsidRDefault="00AF46FD" w:rsidP="002D7451">
      <w:pPr>
        <w:pStyle w:val="NoSpacing"/>
        <w:ind w:left="-284"/>
        <w:rPr>
          <w:rFonts w:ascii="Tahoma" w:hAnsi="Tahoma" w:cs="Tahoma"/>
          <w:b/>
          <w:bCs/>
          <w:color w:val="252525"/>
          <w:shd w:val="clear" w:color="auto" w:fill="F8F8F8"/>
        </w:rPr>
      </w:pPr>
      <w:r>
        <w:rPr>
          <w:rFonts w:ascii="Tahoma" w:hAnsi="Tahoma" w:cs="Tahoma"/>
          <w:b/>
          <w:bCs/>
          <w:color w:val="252525"/>
          <w:shd w:val="clear" w:color="auto" w:fill="F8F8F8"/>
        </w:rPr>
        <w:t xml:space="preserve">                                                                0120-6277 787.</w:t>
      </w:r>
    </w:p>
    <w:p w14:paraId="24ADE0DD" w14:textId="77777777" w:rsidR="00AF46FD" w:rsidRDefault="00AF46FD" w:rsidP="002D7451">
      <w:pPr>
        <w:pStyle w:val="NoSpacing"/>
        <w:ind w:left="-284"/>
        <w:rPr>
          <w:rFonts w:ascii="Tahoma" w:hAnsi="Tahoma" w:cs="Tahoma"/>
          <w:b/>
          <w:bCs/>
          <w:color w:val="252525"/>
          <w:shd w:val="clear" w:color="auto" w:fill="F8F8F8"/>
        </w:rPr>
      </w:pPr>
    </w:p>
    <w:p w14:paraId="3D983D3A" w14:textId="77777777" w:rsidR="002D7451" w:rsidRPr="00B51A89" w:rsidRDefault="00AF46FD" w:rsidP="002D7451">
      <w:pPr>
        <w:pStyle w:val="NoSpacing"/>
        <w:ind w:left="-284"/>
        <w:rPr>
          <w:rFonts w:ascii="Arial" w:hAnsi="Arial" w:cs="Arial"/>
          <w:sz w:val="24"/>
          <w:szCs w:val="24"/>
        </w:rPr>
      </w:pPr>
      <w:r>
        <w:rPr>
          <w:rFonts w:ascii="Tahoma" w:hAnsi="Tahoma" w:cs="Tahoma"/>
          <w:b/>
          <w:bCs/>
          <w:color w:val="252525"/>
          <w:shd w:val="clear" w:color="auto" w:fill="F8F8F8"/>
        </w:rPr>
        <w:t xml:space="preserve">          E-Mail Support:</w:t>
      </w:r>
      <w:r w:rsidR="002D7451" w:rsidRPr="00B51A89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Tahoma" w:hAnsi="Tahoma" w:cs="Tahoma"/>
          <w:b/>
          <w:bCs/>
          <w:color w:val="252525"/>
          <w:shd w:val="clear" w:color="auto" w:fill="F8F8F8"/>
        </w:rPr>
        <w:t>Technical - support-</w:t>
      </w:r>
      <w:proofErr w:type="spellStart"/>
      <w:r>
        <w:rPr>
          <w:rFonts w:ascii="Tahoma" w:hAnsi="Tahoma" w:cs="Tahoma"/>
          <w:b/>
          <w:bCs/>
          <w:color w:val="252525"/>
          <w:shd w:val="clear" w:color="auto" w:fill="F8F8F8"/>
        </w:rPr>
        <w:t>eproc</w:t>
      </w:r>
      <w:proofErr w:type="spellEnd"/>
      <w:r>
        <w:rPr>
          <w:rFonts w:ascii="Tahoma" w:hAnsi="Tahoma" w:cs="Tahoma"/>
          <w:b/>
          <w:bCs/>
          <w:color w:val="252525"/>
          <w:shd w:val="clear" w:color="auto" w:fill="F8F8F8"/>
        </w:rPr>
        <w:t>(at)</w:t>
      </w:r>
      <w:proofErr w:type="spellStart"/>
      <w:r>
        <w:rPr>
          <w:rFonts w:ascii="Tahoma" w:hAnsi="Tahoma" w:cs="Tahoma"/>
          <w:b/>
          <w:bCs/>
          <w:color w:val="252525"/>
          <w:shd w:val="clear" w:color="auto" w:fill="F8F8F8"/>
        </w:rPr>
        <w:t>nic</w:t>
      </w:r>
      <w:proofErr w:type="spellEnd"/>
      <w:r>
        <w:rPr>
          <w:rFonts w:ascii="Tahoma" w:hAnsi="Tahoma" w:cs="Tahoma"/>
          <w:b/>
          <w:bCs/>
          <w:color w:val="252525"/>
          <w:shd w:val="clear" w:color="auto" w:fill="F8F8F8"/>
        </w:rPr>
        <w:t>(dot)in</w:t>
      </w:r>
      <w:r w:rsidR="002D7451" w:rsidRPr="00B51A89">
        <w:rPr>
          <w:rFonts w:ascii="Arial" w:hAnsi="Arial" w:cs="Arial"/>
          <w:sz w:val="24"/>
          <w:szCs w:val="24"/>
        </w:rPr>
        <w:t xml:space="preserve">    </w:t>
      </w:r>
    </w:p>
    <w:sectPr w:rsidR="002D7451" w:rsidRPr="00B51A89" w:rsidSect="00774CFC">
      <w:pgSz w:w="11907" w:h="16839" w:code="9"/>
      <w:pgMar w:top="0" w:right="1275" w:bottom="1440" w:left="108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9B90E0" w14:textId="77777777" w:rsidR="00A33A8D" w:rsidRDefault="00A33A8D" w:rsidP="00B324F3">
      <w:pPr>
        <w:spacing w:after="0" w:line="240" w:lineRule="auto"/>
      </w:pPr>
      <w:r>
        <w:separator/>
      </w:r>
    </w:p>
  </w:endnote>
  <w:endnote w:type="continuationSeparator" w:id="0">
    <w:p w14:paraId="190E2A39" w14:textId="77777777" w:rsidR="00A33A8D" w:rsidRDefault="00A33A8D" w:rsidP="00B32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Shush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E5130A" w14:textId="77777777" w:rsidR="00A33A8D" w:rsidRDefault="00A33A8D" w:rsidP="00B324F3">
      <w:pPr>
        <w:spacing w:after="0" w:line="240" w:lineRule="auto"/>
      </w:pPr>
      <w:r>
        <w:separator/>
      </w:r>
    </w:p>
  </w:footnote>
  <w:footnote w:type="continuationSeparator" w:id="0">
    <w:p w14:paraId="4E78D990" w14:textId="77777777" w:rsidR="00A33A8D" w:rsidRDefault="00A33A8D" w:rsidP="00B324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7C4995"/>
    <w:multiLevelType w:val="hybridMultilevel"/>
    <w:tmpl w:val="8D96530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51A53"/>
    <w:multiLevelType w:val="hybridMultilevel"/>
    <w:tmpl w:val="CFC0963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A7D9E"/>
    <w:multiLevelType w:val="hybridMultilevel"/>
    <w:tmpl w:val="5614C4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741189">
    <w:abstractNumId w:val="2"/>
  </w:num>
  <w:num w:numId="2" w16cid:durableId="571352096">
    <w:abstractNumId w:val="1"/>
  </w:num>
  <w:num w:numId="3" w16cid:durableId="1821772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004"/>
    <w:rsid w:val="00000767"/>
    <w:rsid w:val="00002778"/>
    <w:rsid w:val="00044C55"/>
    <w:rsid w:val="0009554E"/>
    <w:rsid w:val="000B0040"/>
    <w:rsid w:val="000B2381"/>
    <w:rsid w:val="000D6D48"/>
    <w:rsid w:val="00102004"/>
    <w:rsid w:val="00106BC4"/>
    <w:rsid w:val="00112C44"/>
    <w:rsid w:val="00114ED8"/>
    <w:rsid w:val="00123543"/>
    <w:rsid w:val="00135D9D"/>
    <w:rsid w:val="001771BA"/>
    <w:rsid w:val="00197533"/>
    <w:rsid w:val="001C61DF"/>
    <w:rsid w:val="001F05C2"/>
    <w:rsid w:val="00202113"/>
    <w:rsid w:val="0020756D"/>
    <w:rsid w:val="00222617"/>
    <w:rsid w:val="002539F0"/>
    <w:rsid w:val="00292584"/>
    <w:rsid w:val="002B4838"/>
    <w:rsid w:val="002B6D20"/>
    <w:rsid w:val="002D7451"/>
    <w:rsid w:val="00336435"/>
    <w:rsid w:val="003433C8"/>
    <w:rsid w:val="00366744"/>
    <w:rsid w:val="003C04F2"/>
    <w:rsid w:val="003E0FF1"/>
    <w:rsid w:val="00404529"/>
    <w:rsid w:val="00406F34"/>
    <w:rsid w:val="004171F4"/>
    <w:rsid w:val="00461673"/>
    <w:rsid w:val="0046252F"/>
    <w:rsid w:val="004761AB"/>
    <w:rsid w:val="00496CB2"/>
    <w:rsid w:val="004D5A03"/>
    <w:rsid w:val="004E6EE5"/>
    <w:rsid w:val="00514AD3"/>
    <w:rsid w:val="00517522"/>
    <w:rsid w:val="005650F9"/>
    <w:rsid w:val="005A38E3"/>
    <w:rsid w:val="005D6D7B"/>
    <w:rsid w:val="005F5DD8"/>
    <w:rsid w:val="00620685"/>
    <w:rsid w:val="00634A54"/>
    <w:rsid w:val="00635BA9"/>
    <w:rsid w:val="00675A42"/>
    <w:rsid w:val="006A1FB4"/>
    <w:rsid w:val="006B1531"/>
    <w:rsid w:val="006F7172"/>
    <w:rsid w:val="0071216B"/>
    <w:rsid w:val="0075632E"/>
    <w:rsid w:val="00767539"/>
    <w:rsid w:val="00774CFC"/>
    <w:rsid w:val="00777897"/>
    <w:rsid w:val="007D3FB4"/>
    <w:rsid w:val="007E249C"/>
    <w:rsid w:val="007F230E"/>
    <w:rsid w:val="007F3CE4"/>
    <w:rsid w:val="008013A8"/>
    <w:rsid w:val="008303E9"/>
    <w:rsid w:val="00831DC9"/>
    <w:rsid w:val="0086030C"/>
    <w:rsid w:val="00860418"/>
    <w:rsid w:val="008B4A1C"/>
    <w:rsid w:val="008D1292"/>
    <w:rsid w:val="0090106D"/>
    <w:rsid w:val="009417A5"/>
    <w:rsid w:val="00956593"/>
    <w:rsid w:val="009A1D4F"/>
    <w:rsid w:val="009C16FC"/>
    <w:rsid w:val="009E390A"/>
    <w:rsid w:val="009E73A4"/>
    <w:rsid w:val="00A33A8D"/>
    <w:rsid w:val="00A53B4D"/>
    <w:rsid w:val="00A96D95"/>
    <w:rsid w:val="00AD2D67"/>
    <w:rsid w:val="00AD2EA4"/>
    <w:rsid w:val="00AF46FD"/>
    <w:rsid w:val="00B00D7C"/>
    <w:rsid w:val="00B23032"/>
    <w:rsid w:val="00B324F3"/>
    <w:rsid w:val="00B34B01"/>
    <w:rsid w:val="00B51A89"/>
    <w:rsid w:val="00B675BA"/>
    <w:rsid w:val="00B751B3"/>
    <w:rsid w:val="00B93392"/>
    <w:rsid w:val="00BE11F6"/>
    <w:rsid w:val="00C07B3D"/>
    <w:rsid w:val="00C2744D"/>
    <w:rsid w:val="00CD0505"/>
    <w:rsid w:val="00D10311"/>
    <w:rsid w:val="00D15965"/>
    <w:rsid w:val="00D25C38"/>
    <w:rsid w:val="00D472F3"/>
    <w:rsid w:val="00D53D0D"/>
    <w:rsid w:val="00DC3453"/>
    <w:rsid w:val="00E4759D"/>
    <w:rsid w:val="00E66D44"/>
    <w:rsid w:val="00E81FA3"/>
    <w:rsid w:val="00E84EE8"/>
    <w:rsid w:val="00EC531D"/>
    <w:rsid w:val="00EE4551"/>
    <w:rsid w:val="00F208C3"/>
    <w:rsid w:val="00F27405"/>
    <w:rsid w:val="00F30846"/>
    <w:rsid w:val="00F60A9D"/>
    <w:rsid w:val="00F855A9"/>
    <w:rsid w:val="00F9786A"/>
    <w:rsid w:val="00FD2BCE"/>
    <w:rsid w:val="00FD3F58"/>
    <w:rsid w:val="00F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CB70F"/>
  <w15:docId w15:val="{BAE090FF-EC8B-43AC-B2D9-D3AD584CA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06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102004"/>
    <w:pPr>
      <w:spacing w:after="0" w:line="240" w:lineRule="auto"/>
      <w:ind w:left="720"/>
      <w:jc w:val="both"/>
    </w:pPr>
    <w:rPr>
      <w:rFonts w:ascii="Verdana" w:eastAsia="Times New Roman" w:hAnsi="Verdana" w:cs="Arial"/>
      <w:b/>
      <w:bCs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102004"/>
    <w:rPr>
      <w:rFonts w:ascii="Verdana" w:eastAsia="Times New Roman" w:hAnsi="Verdana" w:cs="Arial"/>
      <w:b/>
      <w:bCs/>
      <w:szCs w:val="24"/>
      <w:lang w:bidi="ar-SA"/>
    </w:rPr>
  </w:style>
  <w:style w:type="paragraph" w:styleId="NoSpacing">
    <w:name w:val="No Spacing"/>
    <w:link w:val="NoSpacingChar"/>
    <w:uiPriority w:val="1"/>
    <w:qFormat/>
    <w:rsid w:val="00102004"/>
    <w:pPr>
      <w:spacing w:after="0" w:line="240" w:lineRule="auto"/>
    </w:pPr>
    <w:rPr>
      <w:rFonts w:ascii="Calibri" w:eastAsia="Times New Roman" w:hAnsi="Calibri" w:cs="Times New Roman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102004"/>
    <w:rPr>
      <w:rFonts w:ascii="Calibri" w:eastAsia="Times New Roman" w:hAnsi="Calibri" w:cs="Times New Roman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777897"/>
    <w:pPr>
      <w:ind w:left="720"/>
      <w:contextualSpacing/>
    </w:pPr>
  </w:style>
  <w:style w:type="table" w:styleId="TableGrid">
    <w:name w:val="Table Grid"/>
    <w:basedOn w:val="TableNormal"/>
    <w:uiPriority w:val="59"/>
    <w:rsid w:val="001771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771B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324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24F3"/>
  </w:style>
  <w:style w:type="paragraph" w:styleId="Footer">
    <w:name w:val="footer"/>
    <w:basedOn w:val="Normal"/>
    <w:link w:val="FooterChar"/>
    <w:uiPriority w:val="99"/>
    <w:semiHidden/>
    <w:unhideWhenUsed/>
    <w:rsid w:val="00B324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24F3"/>
  </w:style>
  <w:style w:type="paragraph" w:styleId="BalloonText">
    <w:name w:val="Balloon Text"/>
    <w:basedOn w:val="Normal"/>
    <w:link w:val="BalloonTextChar"/>
    <w:uiPriority w:val="99"/>
    <w:semiHidden/>
    <w:unhideWhenUsed/>
    <w:rsid w:val="004171F4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1F4"/>
    <w:rPr>
      <w:rFonts w:ascii="Segoe UI" w:hAnsi="Segoe UI" w:cs="Mangal"/>
      <w:sz w:val="18"/>
      <w:szCs w:val="16"/>
    </w:rPr>
  </w:style>
  <w:style w:type="character" w:styleId="Strong">
    <w:name w:val="Strong"/>
    <w:basedOn w:val="DefaultParagraphFont"/>
    <w:uiPriority w:val="22"/>
    <w:qFormat/>
    <w:rsid w:val="00AF46FD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F4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F46FD"/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fontstyle01">
    <w:name w:val="fontstyle01"/>
    <w:basedOn w:val="DefaultParagraphFont"/>
    <w:rsid w:val="00222617"/>
    <w:rPr>
      <w:rFonts w:ascii="Times-Bold" w:hAnsi="Times-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9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enders.gov.in/eprocure/app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FE082-5062-4E43-918B-0E1E7D6DF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dvc</dc:creator>
  <cp:keywords/>
  <dc:description/>
  <cp:lastModifiedBy>KUMAR  SHUBHAM</cp:lastModifiedBy>
  <cp:revision>13</cp:revision>
  <cp:lastPrinted>2018-12-15T05:54:00Z</cp:lastPrinted>
  <dcterms:created xsi:type="dcterms:W3CDTF">2022-06-21T09:59:00Z</dcterms:created>
  <dcterms:modified xsi:type="dcterms:W3CDTF">2024-09-12T09:52:00Z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2023-07-20T12:07:12Z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db90b1fd-610a-4058-bd94-6a52b7f69505</vt:lpwstr>
  </property>
  <property fmtid="{D5CDD505-2E9C-101B-9397-08002B2CF9AE}" pid="8" name="MSIP_Label_defa4170-0d19-0005-0004-bc88714345d2_ContentBits">
    <vt:lpwstr>0</vt:lpwstr>
  </property>
</Properties>
</file>