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8"/>
      </w:tblGrid>
      <w:tr w:rsidR="00B61543" w:rsidRPr="00B61543" w:rsidTr="00B61543">
        <w:trPr>
          <w:tblCellSpacing w:w="37" w:type="dxa"/>
        </w:trPr>
        <w:tc>
          <w:tcPr>
            <w:tcW w:w="5000" w:type="pct"/>
            <w:vAlign w:val="center"/>
            <w:hideMark/>
          </w:tcPr>
          <w:p w:rsidR="00B61543" w:rsidRPr="00B61543" w:rsidRDefault="00B61543" w:rsidP="00B6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8750" cy="800100"/>
                  <wp:effectExtent l="19050" t="0" r="0" b="0"/>
                  <wp:docPr id="1" name="Picture 1" descr="https://www.tnebltd.gov.in/tendernewsenglish/images/tangedc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tnebltd.gov.in/tendernewsenglish/images/tangedc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543" w:rsidRPr="00B61543" w:rsidRDefault="00B61543" w:rsidP="00B615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6154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61543" w:rsidRPr="00B61543" w:rsidRDefault="00B61543" w:rsidP="00B615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61543">
        <w:rPr>
          <w:rFonts w:ascii="Arial" w:eastAsia="Times New Roman" w:hAnsi="Arial" w:cs="Arial"/>
          <w:b/>
          <w:bCs/>
          <w:color w:val="333333"/>
          <w:sz w:val="20"/>
          <w:szCs w:val="20"/>
        </w:rPr>
        <w:t>INDIAN TRADE JOURNAL-TANGEDCO</w:t>
      </w:r>
    </w:p>
    <w:tbl>
      <w:tblPr>
        <w:tblW w:w="115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7"/>
      </w:tblGrid>
      <w:tr w:rsidR="00B61543" w:rsidRPr="00B61543" w:rsidTr="00B61543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1543" w:rsidRPr="00B61543" w:rsidRDefault="00B61543" w:rsidP="00B61543">
            <w:pPr>
              <w:shd w:val="clear" w:color="auto" w:fill="FFFFFF"/>
              <w:spacing w:after="0" w:line="240" w:lineRule="auto"/>
              <w:divId w:val="574586267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B6154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:CE/NCTPS-I/SE/MII/sp.no29/2022-23</w:t>
            </w:r>
          </w:p>
          <w:tbl>
            <w:tblPr>
              <w:tblW w:w="108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85"/>
            </w:tblGrid>
            <w:tr w:rsidR="00B61543" w:rsidRPr="00B61543" w:rsidTr="00B615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1543" w:rsidRPr="00B61543" w:rsidRDefault="00B61543" w:rsidP="00B61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CE/NCTPS-I</w:t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B61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B61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CE/NCTPS-I/SE/MII/sp.no29/2022-23 and TANGEDCO - NCTPS-I - CHP - Revamping of shore </w:t>
                  </w:r>
                  <w:proofErr w:type="spellStart"/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unloader</w:t>
                  </w:r>
                  <w:proofErr w:type="spellEnd"/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I &amp; II and conveyors equipment of ECHS and ICHS (Phase-II) – Supply and Erection of mechanical &amp; Electrical spares of shore </w:t>
                  </w:r>
                  <w:proofErr w:type="spellStart"/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unloader</w:t>
                  </w:r>
                  <w:proofErr w:type="spellEnd"/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, ECHS and ICHS conveyors, Wagon loader, stacker, Reclaimer, Crusher, flap gates, sector gates and up gradation o</w:t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61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B615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2450400000</w:t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B61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01-09-2022 14:00</w:t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61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B61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02-09-2022 14:30</w:t>
                  </w:r>
                </w:p>
              </w:tc>
            </w:tr>
          </w:tbl>
          <w:p w:rsidR="00B61543" w:rsidRPr="00B61543" w:rsidRDefault="00B61543" w:rsidP="00B615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B61543" w:rsidRPr="00B61543" w:rsidRDefault="00B61543" w:rsidP="00B615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61543">
        <w:rPr>
          <w:rFonts w:ascii="Arial" w:eastAsia="Times New Roman" w:hAnsi="Arial" w:cs="Arial"/>
          <w:b/>
          <w:bCs/>
          <w:color w:val="333333"/>
          <w:sz w:val="20"/>
          <w:szCs w:val="20"/>
        </w:rPr>
        <w:t>Due date Extension</w:t>
      </w:r>
    </w:p>
    <w:p w:rsidR="00B61543" w:rsidRPr="00B61543" w:rsidRDefault="00B61543" w:rsidP="00B615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0"/>
          <w:szCs w:val="20"/>
        </w:rPr>
      </w:pPr>
      <w:r w:rsidRPr="00B61543">
        <w:rPr>
          <w:rFonts w:ascii="Arial" w:eastAsia="Times New Roman" w:hAnsi="Arial" w:cs="Arial"/>
          <w:color w:val="4F4F4F"/>
          <w:sz w:val="20"/>
          <w:szCs w:val="20"/>
        </w:rPr>
        <w:t>No records found.</w:t>
      </w:r>
    </w:p>
    <w:p w:rsidR="00B61543" w:rsidRPr="00B61543" w:rsidRDefault="00B61543" w:rsidP="00B615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61543">
        <w:rPr>
          <w:rFonts w:ascii="Arial" w:eastAsia="Times New Roman" w:hAnsi="Arial" w:cs="Arial"/>
          <w:b/>
          <w:bCs/>
          <w:color w:val="333333"/>
          <w:sz w:val="20"/>
          <w:szCs w:val="20"/>
        </w:rPr>
        <w:t>Corrigendum</w:t>
      </w:r>
    </w:p>
    <w:p w:rsidR="00B61543" w:rsidRPr="00B61543" w:rsidRDefault="00B61543" w:rsidP="00B615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sz w:val="20"/>
          <w:szCs w:val="20"/>
        </w:rPr>
      </w:pPr>
      <w:r w:rsidRPr="00B61543">
        <w:rPr>
          <w:rFonts w:ascii="Arial" w:eastAsia="Times New Roman" w:hAnsi="Arial" w:cs="Arial"/>
          <w:color w:val="4F4F4F"/>
          <w:sz w:val="20"/>
          <w:szCs w:val="20"/>
        </w:rPr>
        <w:t>No records found.</w:t>
      </w:r>
    </w:p>
    <w:p w:rsidR="00B61543" w:rsidRPr="00B61543" w:rsidRDefault="00B61543" w:rsidP="00B61543">
      <w:pPr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r w:rsidRPr="00B61543">
        <w:rPr>
          <w:rFonts w:ascii="Arial" w:eastAsia="Times New Roman" w:hAnsi="Arial" w:cs="Arial"/>
          <w:color w:val="444444"/>
          <w:sz w:val="20"/>
          <w:szCs w:val="20"/>
        </w:rPr>
        <w:t>      For Further details of works/materials/Due date of submission /</w:t>
      </w:r>
      <w:proofErr w:type="gramStart"/>
      <w:r w:rsidRPr="00B61543">
        <w:rPr>
          <w:rFonts w:ascii="Arial" w:eastAsia="Times New Roman" w:hAnsi="Arial" w:cs="Arial"/>
          <w:color w:val="444444"/>
          <w:sz w:val="20"/>
          <w:szCs w:val="20"/>
        </w:rPr>
        <w:t>opening ,</w:t>
      </w:r>
      <w:proofErr w:type="gramEnd"/>
      <w:r w:rsidRPr="00B61543">
        <w:rPr>
          <w:rFonts w:ascii="Arial" w:eastAsia="Times New Roman" w:hAnsi="Arial" w:cs="Arial"/>
          <w:color w:val="444444"/>
          <w:sz w:val="20"/>
          <w:szCs w:val="20"/>
        </w:rPr>
        <w:t xml:space="preserve"> viewing and down loading of</w:t>
      </w:r>
      <w:r w:rsidRPr="00B61543">
        <w:rPr>
          <w:rFonts w:ascii="Arial" w:eastAsia="Times New Roman" w:hAnsi="Arial" w:cs="Arial"/>
          <w:color w:val="444444"/>
          <w:sz w:val="20"/>
          <w:szCs w:val="20"/>
        </w:rPr>
        <w:br/>
        <w:t xml:space="preserve">e- tenders, please visit </w:t>
      </w:r>
      <w:proofErr w:type="spellStart"/>
      <w:r w:rsidRPr="00B61543">
        <w:rPr>
          <w:rFonts w:ascii="Arial" w:eastAsia="Times New Roman" w:hAnsi="Arial" w:cs="Arial"/>
          <w:color w:val="444444"/>
          <w:sz w:val="20"/>
          <w:szCs w:val="20"/>
        </w:rPr>
        <w:t>websites,www.tangedco.gov.in,wwwtntenders.gov.in</w:t>
      </w:r>
      <w:proofErr w:type="spellEnd"/>
      <w:r w:rsidRPr="00B61543">
        <w:rPr>
          <w:rFonts w:ascii="Arial" w:eastAsia="Times New Roman" w:hAnsi="Arial" w:cs="Arial"/>
          <w:color w:val="444444"/>
          <w:sz w:val="20"/>
          <w:szCs w:val="20"/>
        </w:rPr>
        <w:t>/nicgep/app</w:t>
      </w:r>
    </w:p>
    <w:p w:rsidR="00B61543" w:rsidRPr="00B61543" w:rsidRDefault="00B61543" w:rsidP="00B6154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B61543" w:rsidRPr="00B61543" w:rsidRDefault="00B61543" w:rsidP="00B61543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p w:rsidR="00B61543" w:rsidRPr="00B61543" w:rsidRDefault="00B61543" w:rsidP="00B615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6154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E40F7" w:rsidRDefault="00CE40F7"/>
    <w:sectPr w:rsidR="00CE4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543"/>
    <w:rsid w:val="00B61543"/>
    <w:rsid w:val="00CE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15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1543"/>
    <w:rPr>
      <w:rFonts w:ascii="Arial" w:eastAsia="Times New Roman" w:hAnsi="Arial" w:cs="Arial"/>
      <w:vanish/>
      <w:sz w:val="16"/>
      <w:szCs w:val="16"/>
    </w:rPr>
  </w:style>
  <w:style w:type="character" w:customStyle="1" w:styleId="ui-panel-title">
    <w:name w:val="ui-panel-title"/>
    <w:basedOn w:val="DefaultParagraphFont"/>
    <w:rsid w:val="00B61543"/>
  </w:style>
  <w:style w:type="paragraph" w:styleId="NormalWeb">
    <w:name w:val="Normal (Web)"/>
    <w:basedOn w:val="Normal"/>
    <w:uiPriority w:val="99"/>
    <w:semiHidden/>
    <w:unhideWhenUsed/>
    <w:rsid w:val="00B6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15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154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1110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481502829">
              <w:marLeft w:val="0"/>
              <w:marRight w:val="0"/>
              <w:marTop w:val="0"/>
              <w:marBottom w:val="0"/>
              <w:divBdr>
                <w:top w:val="single" w:sz="6" w:space="0" w:color="A8A8A8"/>
                <w:left w:val="single" w:sz="6" w:space="0" w:color="A8A8A8"/>
                <w:bottom w:val="single" w:sz="6" w:space="0" w:color="A8A8A8"/>
                <w:right w:val="single" w:sz="6" w:space="0" w:color="A8A8A8"/>
              </w:divBdr>
              <w:divsChild>
                <w:div w:id="498541948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574586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13281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9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442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410350016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single" w:sz="6" w:space="3" w:color="A8A8A8"/>
                <w:right w:val="single" w:sz="6" w:space="8" w:color="A8A8A8"/>
              </w:divBdr>
            </w:div>
          </w:divsChild>
        </w:div>
        <w:div w:id="377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0602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632833546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single" w:sz="6" w:space="3" w:color="A8A8A8"/>
                <w:right w:val="single" w:sz="6" w:space="8" w:color="A8A8A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HP Inc.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2</cp:revision>
  <dcterms:created xsi:type="dcterms:W3CDTF">2022-08-17T08:06:00Z</dcterms:created>
  <dcterms:modified xsi:type="dcterms:W3CDTF">2022-08-17T08:06:00Z</dcterms:modified>
</cp:coreProperties>
</file>