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STEEL AUTHORITY OF INDIA LIMITED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[A GOVERNMENT OF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INDIA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ENTERPRISE</w:t>
          </w:r>
        </w:smartTag>
      </w:smartTag>
      <w:r>
        <w:rPr>
          <w:rFonts w:ascii="Arial" w:hAnsi="Arial" w:cs="Arial"/>
          <w:sz w:val="22"/>
          <w:szCs w:val="22"/>
        </w:rPr>
        <w:t>]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BHILAI STEEL PLANT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GLOBAL TENDER NOTICE FOR THE PACKAGE</w:t>
      </w:r>
      <w:r w:rsidR="00357A3D">
        <w:rPr>
          <w:rFonts w:ascii="Arial" w:hAnsi="Arial" w:cs="Arial"/>
          <w:caps/>
          <w:sz w:val="22"/>
          <w:szCs w:val="22"/>
        </w:rPr>
        <w:t xml:space="preserve"> OF </w:t>
      </w:r>
      <w:r>
        <w:rPr>
          <w:rFonts w:ascii="Arial" w:hAnsi="Arial" w:cs="Arial"/>
          <w:caps/>
          <w:sz w:val="22"/>
          <w:szCs w:val="22"/>
        </w:rPr>
        <w:t>“</w:t>
      </w:r>
      <w:r w:rsidR="00175B15" w:rsidRPr="00175B15">
        <w:rPr>
          <w:rFonts w:ascii="Arial" w:hAnsi="Arial" w:cs="Arial"/>
          <w:caps/>
          <w:sz w:val="22"/>
          <w:szCs w:val="22"/>
        </w:rPr>
        <w:t>Installation of an oxygen plant of 2000 tpd production capacity at bhilai steel plant on build-own-operate (BOO) basis</w:t>
      </w:r>
      <w:r>
        <w:rPr>
          <w:rFonts w:ascii="Arial" w:hAnsi="Arial" w:cs="Arial"/>
          <w:caps/>
          <w:sz w:val="22"/>
          <w:szCs w:val="22"/>
        </w:rPr>
        <w:t xml:space="preserve">” 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085"/>
        <w:gridCol w:w="15"/>
      </w:tblGrid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SAIL/ BSP invites sealed bids from eligible/ prequalified bidders on Global Tender basis for the facilities “</w:t>
            </w:r>
            <w:r w:rsidR="00175B15" w:rsidRPr="00175B15">
              <w:rPr>
                <w:rFonts w:ascii="Arial" w:hAnsi="Arial" w:cs="Arial"/>
              </w:rPr>
              <w:t xml:space="preserve">Installation of an oxygen plant of 2000 </w:t>
            </w:r>
            <w:proofErr w:type="spellStart"/>
            <w:r w:rsidR="00175B15" w:rsidRPr="00175B15">
              <w:rPr>
                <w:rFonts w:ascii="Arial" w:hAnsi="Arial" w:cs="Arial"/>
              </w:rPr>
              <w:t>tpd</w:t>
            </w:r>
            <w:proofErr w:type="spellEnd"/>
            <w:r w:rsidR="00175B15" w:rsidRPr="00175B15">
              <w:rPr>
                <w:rFonts w:ascii="Arial" w:hAnsi="Arial" w:cs="Arial"/>
              </w:rPr>
              <w:t xml:space="preserve"> production capacity at bhilai steel plant on build-own-operate (BOO) basis</w:t>
            </w:r>
            <w:r>
              <w:rPr>
                <w:rFonts w:ascii="Arial" w:hAnsi="Arial" w:cs="Arial"/>
              </w:rPr>
              <w:t>” as per tender documents.</w:t>
            </w:r>
          </w:p>
          <w:p w:rsidR="00CD5F97" w:rsidRDefault="00CD5F97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D5F97" w:rsidTr="00D40692">
        <w:trPr>
          <w:gridAfter w:val="1"/>
          <w:wAfter w:w="15" w:type="dxa"/>
        </w:trPr>
        <w:tc>
          <w:tcPr>
            <w:tcW w:w="828" w:type="dxa"/>
          </w:tcPr>
          <w:p w:rsidR="00CD5F97" w:rsidRDefault="00CD5F97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CD5F97" w:rsidRDefault="002530BC" w:rsidP="004276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No.</w:t>
            </w:r>
            <w:r w:rsidR="004276A7" w:rsidRPr="004276A7">
              <w:rPr>
                <w:rFonts w:ascii="Arial" w:hAnsi="Arial" w:cs="Arial"/>
              </w:rPr>
              <w:t xml:space="preserve"> </w:t>
            </w:r>
            <w:r w:rsidR="004276A7" w:rsidRPr="004276A7">
              <w:rPr>
                <w:rFonts w:ascii="Arial" w:hAnsi="Arial" w:cs="Arial"/>
              </w:rPr>
              <w:t>PCC/TK/5(859)/2025-26/10</w:t>
            </w:r>
            <w:r w:rsidR="004276A7">
              <w:rPr>
                <w:rFonts w:ascii="Arial" w:hAnsi="Arial" w:cs="Arial"/>
              </w:rPr>
              <w:t xml:space="preserve"> </w:t>
            </w:r>
            <w:r w:rsidR="00CD5F97">
              <w:rPr>
                <w:rFonts w:ascii="Arial" w:hAnsi="Arial" w:cs="Arial"/>
              </w:rPr>
              <w:t>(System Tender ref. no.</w:t>
            </w:r>
            <w:r w:rsidR="00C02DDC">
              <w:rPr>
                <w:rFonts w:ascii="Arial" w:hAnsi="Arial" w:cs="Arial"/>
              </w:rPr>
              <w:t>1</w:t>
            </w:r>
            <w:r w:rsidR="004276A7">
              <w:rPr>
                <w:rFonts w:ascii="Arial" w:hAnsi="Arial" w:cs="Arial"/>
              </w:rPr>
              <w:t>380</w:t>
            </w:r>
            <w:r w:rsidR="00CD5F97">
              <w:rPr>
                <w:rFonts w:ascii="Arial" w:hAnsi="Arial" w:cs="Arial"/>
              </w:rPr>
              <w:t>)</w:t>
            </w: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854480" w:rsidP="00D40692">
            <w:pPr>
              <w:pStyle w:val="BodyText"/>
              <w:tabs>
                <w:tab w:val="num" w:pos="-49"/>
              </w:tabs>
              <w:ind w:left="-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4276A7">
            <w:pPr>
              <w:pStyle w:val="BodyText"/>
              <w:tabs>
                <w:tab w:val="num" w:pos="-49"/>
              </w:tabs>
              <w:ind w:left="-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For broad scope of w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ork, eligibility criterion, submission of bid, Bidders may visit our website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 w:rsidR="004276A7" w:rsidRPr="00E2618B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>20.02.2026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PM (IST)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854480" w:rsidTr="00D40692"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2"/>
          </w:tcPr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357A3D">
              <w:rPr>
                <w:rFonts w:ascii="Arial" w:hAnsi="Arial" w:cs="Arial"/>
                <w:sz w:val="22"/>
                <w:szCs w:val="22"/>
              </w:rPr>
              <w:t>GM</w:t>
            </w:r>
            <w:r>
              <w:rPr>
                <w:rFonts w:ascii="Arial" w:hAnsi="Arial" w:cs="Arial"/>
                <w:sz w:val="22"/>
                <w:szCs w:val="22"/>
              </w:rPr>
              <w:t xml:space="preserve"> (Project</w:t>
            </w:r>
            <w:r w:rsidR="00CD5F97">
              <w:rPr>
                <w:rFonts w:ascii="Arial" w:hAnsi="Arial" w:cs="Arial"/>
                <w:sz w:val="22"/>
                <w:szCs w:val="22"/>
              </w:rPr>
              <w:t xml:space="preserve"> Contract Cell)</w:t>
            </w:r>
          </w:p>
          <w:p w:rsidR="00CD5F97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Expansion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Bhilai Steel Plant, Bhilai</w:t>
            </w:r>
          </w:p>
          <w:p w:rsidR="00854480" w:rsidRDefault="00854480" w:rsidP="00CD5F97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Advt.No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Office: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Bhavan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Lodhi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Road, New Delhi-110 003,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4480" w:rsidRDefault="00854480" w:rsidP="00854480">
      <w:pPr>
        <w:pStyle w:val="u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sectPr w:rsidR="00F37D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C" w:rsidRDefault="00E51EFC">
      <w:pPr>
        <w:spacing w:after="0" w:line="240" w:lineRule="auto"/>
      </w:pPr>
      <w:r>
        <w:separator/>
      </w:r>
    </w:p>
  </w:endnote>
  <w:endnote w:type="continuationSeparator" w:id="0">
    <w:p w:rsidR="00E51EFC" w:rsidRDefault="00E5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49" w:rsidRDefault="00175B15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C" w:rsidRDefault="00E51EFC">
      <w:pPr>
        <w:spacing w:after="0" w:line="240" w:lineRule="auto"/>
      </w:pPr>
      <w:r>
        <w:separator/>
      </w:r>
    </w:p>
  </w:footnote>
  <w:footnote w:type="continuationSeparator" w:id="0">
    <w:p w:rsidR="00E51EFC" w:rsidRDefault="00E5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49" w:rsidRDefault="00175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CE0"/>
    <w:multiLevelType w:val="hybridMultilevel"/>
    <w:tmpl w:val="2CD2D7FA"/>
    <w:lvl w:ilvl="0" w:tplc="3D6A793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A3D"/>
    <w:multiLevelType w:val="hybridMultilevel"/>
    <w:tmpl w:val="F62C9F98"/>
    <w:lvl w:ilvl="0" w:tplc="40090019">
      <w:start w:val="1"/>
      <w:numFmt w:val="lowerLetter"/>
      <w:lvlText w:val="%1."/>
      <w:lvlJc w:val="left"/>
      <w:pPr>
        <w:ind w:left="1139" w:hanging="360"/>
      </w:pPr>
    </w:lvl>
    <w:lvl w:ilvl="1" w:tplc="40090019" w:tentative="1">
      <w:start w:val="1"/>
      <w:numFmt w:val="lowerLetter"/>
      <w:lvlText w:val="%2."/>
      <w:lvlJc w:val="left"/>
      <w:pPr>
        <w:ind w:left="1859" w:hanging="360"/>
      </w:pPr>
    </w:lvl>
    <w:lvl w:ilvl="2" w:tplc="4009001B" w:tentative="1">
      <w:start w:val="1"/>
      <w:numFmt w:val="lowerRoman"/>
      <w:lvlText w:val="%3."/>
      <w:lvlJc w:val="right"/>
      <w:pPr>
        <w:ind w:left="2579" w:hanging="180"/>
      </w:pPr>
    </w:lvl>
    <w:lvl w:ilvl="3" w:tplc="4009000F" w:tentative="1">
      <w:start w:val="1"/>
      <w:numFmt w:val="decimal"/>
      <w:lvlText w:val="%4."/>
      <w:lvlJc w:val="left"/>
      <w:pPr>
        <w:ind w:left="3299" w:hanging="360"/>
      </w:pPr>
    </w:lvl>
    <w:lvl w:ilvl="4" w:tplc="40090019" w:tentative="1">
      <w:start w:val="1"/>
      <w:numFmt w:val="lowerLetter"/>
      <w:lvlText w:val="%5."/>
      <w:lvlJc w:val="left"/>
      <w:pPr>
        <w:ind w:left="4019" w:hanging="360"/>
      </w:pPr>
    </w:lvl>
    <w:lvl w:ilvl="5" w:tplc="4009001B" w:tentative="1">
      <w:start w:val="1"/>
      <w:numFmt w:val="lowerRoman"/>
      <w:lvlText w:val="%6."/>
      <w:lvlJc w:val="right"/>
      <w:pPr>
        <w:ind w:left="4739" w:hanging="180"/>
      </w:pPr>
    </w:lvl>
    <w:lvl w:ilvl="6" w:tplc="4009000F" w:tentative="1">
      <w:start w:val="1"/>
      <w:numFmt w:val="decimal"/>
      <w:lvlText w:val="%7."/>
      <w:lvlJc w:val="left"/>
      <w:pPr>
        <w:ind w:left="5459" w:hanging="360"/>
      </w:pPr>
    </w:lvl>
    <w:lvl w:ilvl="7" w:tplc="40090019" w:tentative="1">
      <w:start w:val="1"/>
      <w:numFmt w:val="lowerLetter"/>
      <w:lvlText w:val="%8."/>
      <w:lvlJc w:val="left"/>
      <w:pPr>
        <w:ind w:left="6179" w:hanging="360"/>
      </w:pPr>
    </w:lvl>
    <w:lvl w:ilvl="8" w:tplc="40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13EA3E51"/>
    <w:multiLevelType w:val="hybridMultilevel"/>
    <w:tmpl w:val="94145020"/>
    <w:lvl w:ilvl="0" w:tplc="6F800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763C"/>
    <w:multiLevelType w:val="hybridMultilevel"/>
    <w:tmpl w:val="C59A55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2FF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72A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82D6D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B161C"/>
    <w:multiLevelType w:val="hybridMultilevel"/>
    <w:tmpl w:val="CEE60398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>
      <w:start w:val="1"/>
      <w:numFmt w:val="lowerRoman"/>
      <w:lvlText w:val="%3."/>
      <w:lvlJc w:val="right"/>
      <w:pPr>
        <w:ind w:left="2592" w:hanging="180"/>
      </w:pPr>
    </w:lvl>
    <w:lvl w:ilvl="3" w:tplc="4009000F">
      <w:start w:val="1"/>
      <w:numFmt w:val="decimal"/>
      <w:lvlText w:val="%4."/>
      <w:lvlJc w:val="left"/>
      <w:pPr>
        <w:ind w:left="3312" w:hanging="360"/>
      </w:pPr>
    </w:lvl>
    <w:lvl w:ilvl="4" w:tplc="40090019">
      <w:start w:val="1"/>
      <w:numFmt w:val="lowerLetter"/>
      <w:lvlText w:val="%5."/>
      <w:lvlJc w:val="left"/>
      <w:pPr>
        <w:ind w:left="4032" w:hanging="360"/>
      </w:pPr>
    </w:lvl>
    <w:lvl w:ilvl="5" w:tplc="4009001B">
      <w:start w:val="1"/>
      <w:numFmt w:val="lowerRoman"/>
      <w:lvlText w:val="%6."/>
      <w:lvlJc w:val="right"/>
      <w:pPr>
        <w:ind w:left="4752" w:hanging="180"/>
      </w:pPr>
    </w:lvl>
    <w:lvl w:ilvl="6" w:tplc="4009000F">
      <w:start w:val="1"/>
      <w:numFmt w:val="decimal"/>
      <w:lvlText w:val="%7."/>
      <w:lvlJc w:val="left"/>
      <w:pPr>
        <w:ind w:left="5472" w:hanging="360"/>
      </w:pPr>
    </w:lvl>
    <w:lvl w:ilvl="7" w:tplc="40090019">
      <w:start w:val="1"/>
      <w:numFmt w:val="lowerLetter"/>
      <w:lvlText w:val="%8."/>
      <w:lvlJc w:val="left"/>
      <w:pPr>
        <w:ind w:left="6192" w:hanging="360"/>
      </w:pPr>
    </w:lvl>
    <w:lvl w:ilvl="8" w:tplc="4009001B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F790E1A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8"/>
    <w:rsid w:val="00004250"/>
    <w:rsid w:val="00175B15"/>
    <w:rsid w:val="00201534"/>
    <w:rsid w:val="00225E6F"/>
    <w:rsid w:val="002530BC"/>
    <w:rsid w:val="003148F6"/>
    <w:rsid w:val="00357A3D"/>
    <w:rsid w:val="003A6F05"/>
    <w:rsid w:val="003C64A2"/>
    <w:rsid w:val="004276A7"/>
    <w:rsid w:val="004C4038"/>
    <w:rsid w:val="005000BF"/>
    <w:rsid w:val="00540F97"/>
    <w:rsid w:val="0055598C"/>
    <w:rsid w:val="00576596"/>
    <w:rsid w:val="005A1FD0"/>
    <w:rsid w:val="005A4C0E"/>
    <w:rsid w:val="00606B24"/>
    <w:rsid w:val="00632752"/>
    <w:rsid w:val="00643C3F"/>
    <w:rsid w:val="00806D31"/>
    <w:rsid w:val="00820668"/>
    <w:rsid w:val="00854480"/>
    <w:rsid w:val="009460D2"/>
    <w:rsid w:val="009B6FCD"/>
    <w:rsid w:val="00B2479F"/>
    <w:rsid w:val="00BB6611"/>
    <w:rsid w:val="00BD7914"/>
    <w:rsid w:val="00C023ED"/>
    <w:rsid w:val="00C02DDC"/>
    <w:rsid w:val="00C75908"/>
    <w:rsid w:val="00CA2299"/>
    <w:rsid w:val="00CA732A"/>
    <w:rsid w:val="00CD5F97"/>
    <w:rsid w:val="00D82415"/>
    <w:rsid w:val="00DB5D93"/>
    <w:rsid w:val="00E2618B"/>
    <w:rsid w:val="00E35D72"/>
    <w:rsid w:val="00E51EFC"/>
    <w:rsid w:val="00ED51A3"/>
    <w:rsid w:val="00F37DCD"/>
    <w:rsid w:val="00F86577"/>
    <w:rsid w:val="00FD1845"/>
    <w:rsid w:val="00FD281D"/>
    <w:rsid w:val="00FD2EC3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A0CEB534-2C91-4C61-B9DB-45214880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TIKENDRA THAKRE</dc:creator>
  <cp:lastModifiedBy>TIKENDRA THAKRE</cp:lastModifiedBy>
  <cp:revision>9</cp:revision>
  <cp:lastPrinted>2025-06-24T10:39:00Z</cp:lastPrinted>
  <dcterms:created xsi:type="dcterms:W3CDTF">2025-08-07T08:30:00Z</dcterms:created>
  <dcterms:modified xsi:type="dcterms:W3CDTF">2026-01-30T06:37:00Z</dcterms:modified>
</cp:coreProperties>
</file>