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5308" w14:textId="77777777" w:rsidR="00C63A7A" w:rsidRPr="00D13F79" w:rsidRDefault="00C63A7A" w:rsidP="00551EAB">
      <w:pPr>
        <w:rPr>
          <w:rFonts w:cs="Mangal"/>
        </w:rPr>
      </w:pPr>
    </w:p>
    <w:p w14:paraId="1CD54043" w14:textId="77777777" w:rsidR="00C63A7A" w:rsidRPr="00D13F79" w:rsidRDefault="00C63A7A" w:rsidP="00551EAB">
      <w:pPr>
        <w:rPr>
          <w:rFonts w:cs="Mangal"/>
        </w:rPr>
      </w:pPr>
    </w:p>
    <w:p w14:paraId="3C0F0276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F27E1" wp14:editId="0DEA827B">
                <wp:simplePos x="0" y="0"/>
                <wp:positionH relativeFrom="column">
                  <wp:posOffset>-295275</wp:posOffset>
                </wp:positionH>
                <wp:positionV relativeFrom="paragraph">
                  <wp:posOffset>144779</wp:posOffset>
                </wp:positionV>
                <wp:extent cx="6270171" cy="4333875"/>
                <wp:effectExtent l="0" t="0" r="1651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FE1E" w14:textId="77777777" w:rsidR="000D5CE8" w:rsidRPr="000D5CE8" w:rsidRDefault="000D5C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6012"/>
                              <w:gridCol w:w="1521"/>
                            </w:tblGrid>
                            <w:tr w:rsidR="00AE68E9" w:rsidRPr="001E4560" w14:paraId="4D6376E5" w14:textId="77777777" w:rsidTr="000D5CE8">
                              <w:trPr>
                                <w:trHeight w:val="1231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10217038" w14:textId="46C71521" w:rsidR="000D5CE8" w:rsidRPr="001E4560" w:rsidRDefault="000D5CE8" w:rsidP="000D5CE8">
                                  <w:pPr>
                                    <w:spacing w:before="20"/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03BAAC3E" wp14:editId="2B6E6FE3">
                                        <wp:extent cx="836762" cy="817667"/>
                                        <wp:effectExtent l="0" t="0" r="1905" b="1905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400" cy="8573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DAD0F5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E8F452E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595DF16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2407209" w14:textId="4773F991" w:rsidR="00AE68E9" w:rsidRPr="00D97540" w:rsidRDefault="000D5CE8" w:rsidP="000D5CE8">
                                  <w:r w:rsidRPr="005B3E56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1AFC881E" wp14:editId="0DAE1D69">
                                        <wp:extent cx="809625" cy="828136"/>
                                        <wp:effectExtent l="0" t="0" r="0" b="0"/>
                                        <wp:docPr id="59" name="Picture 44" descr="cid:image002.png@01DA68CC.7E39DF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cid:image002.png@01DA68CC.7E39DF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6550" cy="8556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D50ECC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7A59F9F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67E965CF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FF3A83D" w14:textId="603DAA65" w:rsidR="00C63A7A" w:rsidRPr="00683173" w:rsidRDefault="00C63A7A" w:rsidP="00C767F2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बैंक ऑफ महाराष्‍ट्र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,</w:t>
                            </w: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पात्र तथा प्रतिष्ठित </w:t>
                            </w:r>
                            <w:r w:rsidR="00C36BDA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सेवा प्रदाताओं </w:t>
                            </w:r>
                            <w:r w:rsidR="003F6371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/ बोलीदाताओं से </w:t>
                            </w:r>
                            <w:r w:rsidR="009672B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आरएफपी 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43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25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BB0BDB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विंडोज़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सर्वरों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आपूर्ति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स्थापना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रखरखाव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कमीशनिंग</w:t>
                            </w:r>
                            <w:r w:rsidR="00E21669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के लिए</w:t>
                            </w:r>
                            <w:r w:rsidRPr="00683173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      </w:r>
                            <w:r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418A1788" w14:textId="77777777" w:rsidR="00C63A7A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</w:p>
                          <w:p w14:paraId="69B5A17B" w14:textId="3DC66D3B" w:rsidR="00B465ED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विस्‍तृत जानकारी बैंक की वेबसाइट </w:t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>HYPERLINK "https://www.bankofmaharashtra.in"</w:instrText>
                            </w:r>
                            <w:r w:rsidR="00000000">
                              <w:fldChar w:fldCharType="separate"/>
                            </w:r>
                            <w:r w:rsidRPr="00683173">
                              <w:rPr>
                                <w:rStyle w:val="Hyperlink"/>
                                <w:rFonts w:ascii="Nirmala UI" w:hAnsi="Nirmala UI" w:cs="Nirmala UI"/>
                                <w:b/>
                                <w:bCs/>
                              </w:rPr>
                              <w:t>h</w:t>
                            </w:r>
                            <w:r w:rsidRPr="00683173">
                              <w:rPr>
                                <w:rStyle w:val="Hyperlink"/>
                                <w:rFonts w:ascii="Nirmala UI" w:hAnsi="Nirmala UI" w:cs="Nirmala UI"/>
                              </w:rPr>
                              <w:t>ttps://www.bankofmaharashtra.in</w:t>
                            </w:r>
                            <w:r w:rsidR="00000000">
                              <w:rPr>
                                <w:rStyle w:val="Hyperlink"/>
                                <w:rFonts w:ascii="Nirmala UI" w:hAnsi="Nirmala UI" w:cs="Nirmala UI"/>
                              </w:rPr>
                              <w:fldChar w:fldCharType="end"/>
                            </w:r>
                            <w:r w:rsidR="00D0582E" w:rsidRPr="00683173">
                              <w:rPr>
                                <w:rStyle w:val="Hyperlink"/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टेंडर सेक्‍शन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’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में तथा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</w:rPr>
                              <w:br/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716BA" w:rsidRPr="00D716BA">
                              <w:rPr>
                                <w:rFonts w:ascii="Nirmala UI" w:hAnsi="Nirmala UI" w:cs="Nirmala UI" w:hint="cs"/>
                                <w:shd w:val="clear" w:color="auto" w:fill="F8F9FA"/>
                                <w:cs/>
                              </w:rPr>
                              <w:t>ऑक्शन</w:t>
                            </w:r>
                            <w:r w:rsidR="00D716BA" w:rsidRPr="00D716BA">
                              <w:rPr>
                                <w:rFonts w:ascii="Nirmala UI" w:hAnsi="Nirmala UI" w:cs="Nirmala UI"/>
                                <w:shd w:val="clear" w:color="auto" w:fill="F8F9FA"/>
                              </w:rPr>
                              <w:t xml:space="preserve"> </w:t>
                            </w:r>
                            <w:r w:rsidR="00D716BA" w:rsidRPr="00D716BA">
                              <w:rPr>
                                <w:rFonts w:ascii="Nirmala UI" w:hAnsi="Nirmala UI" w:cs="Nirmala UI" w:hint="cs"/>
                                <w:shd w:val="clear" w:color="auto" w:fill="F8F9FA"/>
                                <w:cs/>
                              </w:rPr>
                              <w:t>टाइगर</w:t>
                            </w:r>
                            <w:r w:rsidR="00D0582E" w:rsidRPr="00D716BA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पोर्टल </w:t>
                            </w:r>
                            <w:hyperlink r:id="rId7" w:history="1">
                              <w:r w:rsidR="00D716BA" w:rsidRPr="00840F50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https://eauction.auctiontiger.net/</w:t>
                              </w:r>
                            </w:hyperlink>
                            <w:r w:rsidR="00D716BA">
                              <w:t xml:space="preserve"> </w:t>
                            </w:r>
                            <w:r w:rsidR="00D716BA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D716BA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दिनांक 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03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 उपलब्‍ध </w:t>
                            </w:r>
                            <w:r w:rsidR="008F512B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है</w:t>
                            </w:r>
                            <w:r w:rsidR="00B465ED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।</w:t>
                            </w:r>
                          </w:p>
                          <w:p w14:paraId="7B8FFD02" w14:textId="4894E3C0" w:rsidR="008F512B" w:rsidRDefault="00B465ED" w:rsidP="008F5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D716BA" w:rsidRPr="00D716BA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इवेंट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="008F51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D716BA" w:rsidRPr="00840F5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49767</w:t>
                            </w:r>
                          </w:p>
                          <w:p w14:paraId="6ED1A410" w14:textId="5DEA3806" w:rsidR="008F512B" w:rsidRDefault="008F512B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Cs w:val="21"/>
                              </w:rPr>
                            </w:pPr>
                          </w:p>
                          <w:p w14:paraId="7800ED28" w14:textId="08ADFD59" w:rsidR="00B465ED" w:rsidRPr="008F512B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बोली</w:t>
                            </w:r>
                            <w:proofErr w:type="spellEnd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जमा</w:t>
                            </w:r>
                            <w:proofErr w:type="spellEnd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करने</w:t>
                            </w:r>
                            <w:proofErr w:type="spellEnd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की</w:t>
                            </w:r>
                            <w:proofErr w:type="spellEnd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अंतिम</w:t>
                            </w:r>
                            <w:proofErr w:type="spellEnd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तिथि</w:t>
                            </w:r>
                            <w:proofErr w:type="spellEnd"/>
                            <w:r w:rsidR="00A357E5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: 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17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 17:00 hrs.</w:t>
                            </w:r>
                          </w:p>
                          <w:p w14:paraId="569712F0" w14:textId="77777777" w:rsidR="00E21669" w:rsidRPr="00173242" w:rsidRDefault="00E21669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 w:val="8"/>
                                <w:szCs w:val="8"/>
                                <w:lang w:val="en-IN"/>
                              </w:rPr>
                            </w:pPr>
                          </w:p>
                          <w:p w14:paraId="7CBE6151" w14:textId="77777777" w:rsidR="00B465ED" w:rsidRPr="00173242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</w:p>
                          <w:p w14:paraId="2EA8625A" w14:textId="77777777" w:rsidR="00D608F4" w:rsidRPr="00173242" w:rsidRDefault="00772133" w:rsidP="00E21669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संबंधित परिशिष्ट भी उपर्युक्त वेबसाइट पर जारी किए 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जायेंगे 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  <w:t>|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="00C63A7A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बैंक बिना कोई कारण बताए आरएफपी प्रक्रिया रद्द या पुनर्निर्धारित करने का अधिकार सुरक्षित रखता है।</w:t>
                            </w:r>
                          </w:p>
                          <w:p w14:paraId="0CD1EF57" w14:textId="0BB5A9DF" w:rsidR="00C63A7A" w:rsidRPr="00173242" w:rsidRDefault="00EB3E38" w:rsidP="009672B5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</w:t>
                            </w:r>
                            <w:r w:rsidR="008B2CFE"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7DE9C8AC" w14:textId="6F108A9E" w:rsidR="00173242" w:rsidRPr="00173242" w:rsidRDefault="00173242" w:rsidP="00173242">
                            <w:pP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03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716BA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.2025                     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AC557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आईटी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सीडीओ</w:t>
                            </w:r>
                          </w:p>
                          <w:p w14:paraId="1257F31C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F27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25pt;margin-top:11.4pt;width:493.7pt;height:3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">
                <v:textbox>
                  <w:txbxContent>
                    <w:p w14:paraId="2355FE1E" w14:textId="77777777" w:rsidR="000D5CE8" w:rsidRPr="000D5CE8" w:rsidRDefault="000D5CE8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6012"/>
                        <w:gridCol w:w="1521"/>
                      </w:tblGrid>
                      <w:tr w:rsidR="00AE68E9" w:rsidRPr="001E4560" w14:paraId="4D6376E5" w14:textId="77777777" w:rsidTr="000D5CE8">
                        <w:trPr>
                          <w:trHeight w:val="1231"/>
                        </w:trPr>
                        <w:tc>
                          <w:tcPr>
                            <w:tcW w:w="2045" w:type="dxa"/>
                          </w:tcPr>
                          <w:p w14:paraId="10217038" w14:textId="46C71521" w:rsidR="000D5CE8" w:rsidRPr="001E4560" w:rsidRDefault="000D5CE8" w:rsidP="000D5CE8">
                            <w:pPr>
                              <w:spacing w:before="20"/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03BAAC3E" wp14:editId="2B6E6FE3">
                                  <wp:extent cx="836762" cy="817667"/>
                                  <wp:effectExtent l="0" t="0" r="1905" b="1905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400" cy="857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12" w:type="dxa"/>
                            <w:tcBorders>
                              <w:right w:val="single" w:sz="4" w:space="0" w:color="auto"/>
                            </w:tcBorders>
                          </w:tcPr>
                          <w:p w14:paraId="6DDAD0F5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7E8F452E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595DF16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left w:val="single" w:sz="4" w:space="0" w:color="auto"/>
                            </w:tcBorders>
                          </w:tcPr>
                          <w:p w14:paraId="12407209" w14:textId="4773F991" w:rsidR="00AE68E9" w:rsidRPr="00D97540" w:rsidRDefault="000D5CE8" w:rsidP="000D5CE8">
                            <w:r w:rsidRPr="005B3E5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AFC881E" wp14:editId="0DAE1D69">
                                  <wp:extent cx="809625" cy="828136"/>
                                  <wp:effectExtent l="0" t="0" r="0" b="0"/>
                                  <wp:docPr id="59" name="Picture 44" descr="cid:image002.png@01DA68CC.7E39DF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cid:image002.png@01DA68CC.7E39DF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550" cy="85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D50ECC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37A59F9F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67E965CF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FF3A83D" w14:textId="603DAA65" w:rsidR="00C63A7A" w:rsidRPr="00683173" w:rsidRDefault="00C63A7A" w:rsidP="00C767F2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बैंक ऑफ महाराष्‍ट्र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>,</w:t>
                      </w: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पात्र तथा प्रतिष्ठित </w:t>
                      </w:r>
                      <w:r w:rsidR="00C36BDA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सेवा प्रदाताओं </w:t>
                      </w:r>
                      <w:r w:rsidR="003F6371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/ बोलीदाताओं से </w:t>
                      </w:r>
                      <w:r w:rsidR="009672B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आरएफपी 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43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/20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25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BB0BDB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विंडोज़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सर्वरों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आपूर्ति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स्थापना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रखरखाव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कमीशनिंग</w:t>
                      </w:r>
                      <w:r w:rsidR="00E21669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>”</w:t>
                      </w:r>
                      <w:r w:rsidR="00772133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s/>
                        </w:rPr>
                        <w:t>के लिए</w:t>
                      </w:r>
                      <w:r w:rsidRPr="00683173">
                        <w:rPr>
                          <w:rFonts w:ascii="Nirmala UI" w:hAnsi="Nirmala UI" w:cs="Nirmala UI"/>
                          <w:cs/>
                        </w:rPr>
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</w:r>
                      <w:r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418A1788" w14:textId="77777777" w:rsidR="00C63A7A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</w:p>
                    <w:p w14:paraId="69B5A17B" w14:textId="3DC66D3B" w:rsidR="00B465ED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cs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विस्‍तृत जानकारी बैंक की वेबसाइट </w:t>
                      </w:r>
                      <w:r w:rsidR="00000000">
                        <w:fldChar w:fldCharType="begin"/>
                      </w:r>
                      <w:r w:rsidR="00000000">
                        <w:instrText>HYPERLINK "https://www.bankofmaharashtra.in"</w:instrText>
                      </w:r>
                      <w:r w:rsidR="00000000">
                        <w:fldChar w:fldCharType="separate"/>
                      </w:r>
                      <w:r w:rsidRPr="00683173">
                        <w:rPr>
                          <w:rStyle w:val="Hyperlink"/>
                          <w:rFonts w:ascii="Nirmala UI" w:hAnsi="Nirmala UI" w:cs="Nirmala UI"/>
                          <w:b/>
                          <w:bCs/>
                        </w:rPr>
                        <w:t>h</w:t>
                      </w:r>
                      <w:r w:rsidRPr="00683173">
                        <w:rPr>
                          <w:rStyle w:val="Hyperlink"/>
                          <w:rFonts w:ascii="Nirmala UI" w:hAnsi="Nirmala UI" w:cs="Nirmala UI"/>
                        </w:rPr>
                        <w:t>ttps://www.bankofmaharashtra.in</w:t>
                      </w:r>
                      <w:r w:rsidR="00000000">
                        <w:rPr>
                          <w:rStyle w:val="Hyperlink"/>
                          <w:rFonts w:ascii="Nirmala UI" w:hAnsi="Nirmala UI" w:cs="Nirmala UI"/>
                        </w:rPr>
                        <w:fldChar w:fldCharType="end"/>
                      </w:r>
                      <w:r w:rsidR="00D0582E" w:rsidRPr="00683173">
                        <w:rPr>
                          <w:rStyle w:val="Hyperlink"/>
                          <w:rFonts w:ascii="Nirmala UI" w:hAnsi="Nirmala UI" w:cs="Nirmala UI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टेंडर सेक्‍शन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’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में तथा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</w:rPr>
                        <w:br/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716BA" w:rsidRPr="00D716BA">
                        <w:rPr>
                          <w:rFonts w:ascii="Nirmala UI" w:hAnsi="Nirmala UI" w:cs="Nirmala UI" w:hint="cs"/>
                          <w:shd w:val="clear" w:color="auto" w:fill="F8F9FA"/>
                          <w:cs/>
                        </w:rPr>
                        <w:t>ऑक्शन</w:t>
                      </w:r>
                      <w:r w:rsidR="00D716BA" w:rsidRPr="00D716BA">
                        <w:rPr>
                          <w:rFonts w:ascii="Nirmala UI" w:hAnsi="Nirmala UI" w:cs="Nirmala UI"/>
                          <w:shd w:val="clear" w:color="auto" w:fill="F8F9FA"/>
                        </w:rPr>
                        <w:t xml:space="preserve"> </w:t>
                      </w:r>
                      <w:r w:rsidR="00D716BA" w:rsidRPr="00D716BA">
                        <w:rPr>
                          <w:rFonts w:ascii="Nirmala UI" w:hAnsi="Nirmala UI" w:cs="Nirmala UI" w:hint="cs"/>
                          <w:shd w:val="clear" w:color="auto" w:fill="F8F9FA"/>
                          <w:cs/>
                        </w:rPr>
                        <w:t>टाइगर</w:t>
                      </w:r>
                      <w:r w:rsidR="00D0582E" w:rsidRPr="00D716BA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पोर्टल </w:t>
                      </w:r>
                      <w:hyperlink r:id="rId8" w:history="1">
                        <w:r w:rsidR="00D716BA" w:rsidRPr="00840F50">
                          <w:rPr>
                            <w:rStyle w:val="Hyperlink"/>
                            <w:rFonts w:ascii="Arial" w:hAnsi="Arial" w:cs="Arial"/>
                          </w:rPr>
                          <w:t>https://eauction.auctiontiger.net/</w:t>
                        </w:r>
                      </w:hyperlink>
                      <w:r w:rsidR="00D716BA">
                        <w:t xml:space="preserve"> </w:t>
                      </w:r>
                      <w:r w:rsidR="00D716BA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D716BA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दिनांक 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03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11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173242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 उपलब्‍ध </w:t>
                      </w:r>
                      <w:r w:rsidR="008F512B" w:rsidRPr="00683173">
                        <w:rPr>
                          <w:rFonts w:ascii="Nirmala UI" w:hAnsi="Nirmala UI" w:cs="Nirmala UI"/>
                          <w:cs/>
                        </w:rPr>
                        <w:t>है</w:t>
                      </w:r>
                      <w:r w:rsidR="00B465ED" w:rsidRPr="00683173">
                        <w:rPr>
                          <w:rFonts w:ascii="Nirmala UI" w:hAnsi="Nirmala UI" w:cs="Nirmala UI"/>
                          <w:cs/>
                        </w:rPr>
                        <w:t>।</w:t>
                      </w:r>
                    </w:p>
                    <w:p w14:paraId="7B8FFD02" w14:textId="4894E3C0" w:rsidR="008F512B" w:rsidRDefault="00B465ED" w:rsidP="008F5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D716BA" w:rsidRPr="00D716BA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इवेंट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:</w:t>
                      </w:r>
                      <w:r w:rsidR="008F512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D716BA" w:rsidRPr="00840F5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49767</w:t>
                      </w:r>
                    </w:p>
                    <w:p w14:paraId="6ED1A410" w14:textId="5DEA3806" w:rsidR="008F512B" w:rsidRDefault="008F512B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Cs w:val="21"/>
                        </w:rPr>
                      </w:pPr>
                    </w:p>
                    <w:p w14:paraId="7800ED28" w14:textId="08ADFD59" w:rsidR="00B465ED" w:rsidRPr="008F512B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बोली</w:t>
                      </w:r>
                      <w:proofErr w:type="spellEnd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जमा</w:t>
                      </w:r>
                      <w:proofErr w:type="spellEnd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करने</w:t>
                      </w:r>
                      <w:proofErr w:type="spellEnd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की</w:t>
                      </w:r>
                      <w:proofErr w:type="spellEnd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अंतिम</w:t>
                      </w:r>
                      <w:proofErr w:type="spellEnd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 </w:t>
                      </w:r>
                      <w:proofErr w:type="spellStart"/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तिथि</w:t>
                      </w:r>
                      <w:proofErr w:type="spellEnd"/>
                      <w:r w:rsidR="00A357E5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: 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17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 17:00 hrs.</w:t>
                      </w:r>
                    </w:p>
                    <w:p w14:paraId="569712F0" w14:textId="77777777" w:rsidR="00E21669" w:rsidRPr="00173242" w:rsidRDefault="00E21669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 w:val="8"/>
                          <w:szCs w:val="8"/>
                          <w:lang w:val="en-IN"/>
                        </w:rPr>
                      </w:pPr>
                    </w:p>
                    <w:p w14:paraId="7CBE6151" w14:textId="77777777" w:rsidR="00B465ED" w:rsidRPr="00173242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</w:p>
                    <w:p w14:paraId="2EA8625A" w14:textId="77777777" w:rsidR="00D608F4" w:rsidRPr="00173242" w:rsidRDefault="00772133" w:rsidP="00E21669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  <w:r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संबंधित परिशिष्ट भी उपर्युक्त वेबसाइट पर जारी किए 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जायेंगे 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  <w:t>|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="00C63A7A" w:rsidRPr="00173242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बैंक बिना कोई कारण बताए आरएफपी प्रक्रिया रद्द या पुनर्निर्धारित करने का अधिकार सुरक्षित रखता है।</w:t>
                      </w:r>
                    </w:p>
                    <w:p w14:paraId="0CD1EF57" w14:textId="0BB5A9DF" w:rsidR="00C63A7A" w:rsidRPr="00173242" w:rsidRDefault="00EB3E38" w:rsidP="009672B5">
                      <w:pPr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</w:t>
                      </w:r>
                      <w:r w:rsidR="008B2CFE"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7DE9C8AC" w14:textId="6F108A9E" w:rsidR="00173242" w:rsidRPr="00173242" w:rsidRDefault="00173242" w:rsidP="00173242">
                      <w:pP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03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</w:t>
                      </w:r>
                      <w:r w:rsidR="00D716BA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11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.2025                    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AC557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आईटी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सीडीओ</w:t>
                      </w:r>
                    </w:p>
                    <w:p w14:paraId="1257F31C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6DE4495" w14:textId="77777777" w:rsidR="00C63A7A" w:rsidRDefault="00C63A7A" w:rsidP="00C63A7A"/>
    <w:p w14:paraId="37F9C832" w14:textId="77777777" w:rsidR="00C63A7A" w:rsidRDefault="00C63A7A" w:rsidP="00C63A7A"/>
    <w:p w14:paraId="0481E542" w14:textId="77777777" w:rsidR="00C63A7A" w:rsidRDefault="00C63A7A" w:rsidP="00C63A7A"/>
    <w:p w14:paraId="0644C635" w14:textId="77777777" w:rsidR="00C63A7A" w:rsidRDefault="00C63A7A" w:rsidP="00C63A7A"/>
    <w:p w14:paraId="17749FB2" w14:textId="77777777" w:rsidR="00C63A7A" w:rsidRDefault="00C63A7A" w:rsidP="00C63A7A"/>
    <w:p w14:paraId="701F2B3B" w14:textId="77777777" w:rsidR="00C63A7A" w:rsidRDefault="00C63A7A" w:rsidP="00C63A7A"/>
    <w:p w14:paraId="76CA5FC8" w14:textId="77777777" w:rsidR="00C63A7A" w:rsidRDefault="00C63A7A" w:rsidP="00C63A7A"/>
    <w:p w14:paraId="4CC9647B" w14:textId="77777777" w:rsidR="00C63A7A" w:rsidRDefault="00C63A7A" w:rsidP="00C63A7A"/>
    <w:p w14:paraId="6520A104" w14:textId="77777777" w:rsidR="00C63A7A" w:rsidRDefault="00C63A7A" w:rsidP="00C63A7A"/>
    <w:p w14:paraId="2FCE0A98" w14:textId="77777777" w:rsidR="00C63A7A" w:rsidRDefault="00C63A7A" w:rsidP="00C63A7A"/>
    <w:p w14:paraId="0E793187" w14:textId="77777777" w:rsidR="00C63A7A" w:rsidRDefault="00C63A7A" w:rsidP="00C63A7A"/>
    <w:p w14:paraId="5A6DC662" w14:textId="77777777" w:rsidR="00C63A7A" w:rsidRDefault="00C63A7A" w:rsidP="00C63A7A"/>
    <w:p w14:paraId="40607C3C" w14:textId="77777777" w:rsidR="00C63A7A" w:rsidRDefault="00C63A7A" w:rsidP="00C63A7A"/>
    <w:p w14:paraId="508AF372" w14:textId="77777777" w:rsidR="00C63A7A" w:rsidRDefault="00C63A7A" w:rsidP="00C63A7A"/>
    <w:p w14:paraId="7DAA3A98" w14:textId="77777777" w:rsidR="00C63A7A" w:rsidRDefault="00C63A7A" w:rsidP="00C63A7A"/>
    <w:p w14:paraId="0696E5CA" w14:textId="77777777" w:rsidR="00C63A7A" w:rsidRDefault="00C63A7A" w:rsidP="00C63A7A"/>
    <w:p w14:paraId="65FA2091" w14:textId="77777777" w:rsidR="00C63A7A" w:rsidRDefault="00C63A7A" w:rsidP="00C63A7A"/>
    <w:p w14:paraId="47C03EA1" w14:textId="77777777" w:rsidR="00C63A7A" w:rsidRDefault="00C63A7A" w:rsidP="00C63A7A"/>
    <w:p w14:paraId="352F8C2B" w14:textId="77777777" w:rsidR="00C63A7A" w:rsidRPr="00D13F79" w:rsidRDefault="00C63A7A" w:rsidP="00551EAB">
      <w:pPr>
        <w:rPr>
          <w:rFonts w:cs="Mangal"/>
        </w:rPr>
      </w:pPr>
    </w:p>
    <w:p w14:paraId="7C2113C0" w14:textId="77777777" w:rsidR="00C63A7A" w:rsidRPr="00D13F79" w:rsidRDefault="00C63A7A" w:rsidP="00551EAB">
      <w:pPr>
        <w:rPr>
          <w:rFonts w:cs="Mangal"/>
        </w:rPr>
      </w:pPr>
    </w:p>
    <w:p w14:paraId="1BFFAD8E" w14:textId="77777777" w:rsidR="00C63A7A" w:rsidRPr="00D13F79" w:rsidRDefault="00C63A7A" w:rsidP="00551EAB">
      <w:pPr>
        <w:rPr>
          <w:rFonts w:cs="Mangal"/>
        </w:rPr>
      </w:pPr>
    </w:p>
    <w:p w14:paraId="3AB1DD5A" w14:textId="77777777" w:rsidR="00C63A7A" w:rsidRPr="00D13F79" w:rsidRDefault="00C63A7A" w:rsidP="00551EAB">
      <w:pPr>
        <w:rPr>
          <w:rFonts w:cs="Mangal"/>
        </w:rPr>
      </w:pPr>
    </w:p>
    <w:p w14:paraId="5485AB72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2043">
    <w:abstractNumId w:val="0"/>
  </w:num>
  <w:num w:numId="2" w16cid:durableId="1645962078">
    <w:abstractNumId w:val="1"/>
  </w:num>
  <w:num w:numId="3" w16cid:durableId="118659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n-US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D5CE8"/>
    <w:rsid w:val="000F3979"/>
    <w:rsid w:val="000F6BDA"/>
    <w:rsid w:val="00111D61"/>
    <w:rsid w:val="001130F7"/>
    <w:rsid w:val="00137F5A"/>
    <w:rsid w:val="001422CC"/>
    <w:rsid w:val="001565D0"/>
    <w:rsid w:val="00163202"/>
    <w:rsid w:val="001648D1"/>
    <w:rsid w:val="00164E98"/>
    <w:rsid w:val="00170D65"/>
    <w:rsid w:val="00173242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973FA"/>
    <w:rsid w:val="002A008A"/>
    <w:rsid w:val="002C6854"/>
    <w:rsid w:val="0036354E"/>
    <w:rsid w:val="003971FF"/>
    <w:rsid w:val="003C235C"/>
    <w:rsid w:val="003C44A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5042DB"/>
    <w:rsid w:val="00526566"/>
    <w:rsid w:val="005347E3"/>
    <w:rsid w:val="00535326"/>
    <w:rsid w:val="00544605"/>
    <w:rsid w:val="00551EAB"/>
    <w:rsid w:val="00560744"/>
    <w:rsid w:val="00590309"/>
    <w:rsid w:val="005A041B"/>
    <w:rsid w:val="005A27BC"/>
    <w:rsid w:val="005B47C6"/>
    <w:rsid w:val="005C0710"/>
    <w:rsid w:val="005C630E"/>
    <w:rsid w:val="005D080B"/>
    <w:rsid w:val="005F2839"/>
    <w:rsid w:val="006245FF"/>
    <w:rsid w:val="00631921"/>
    <w:rsid w:val="00641DC3"/>
    <w:rsid w:val="006528B9"/>
    <w:rsid w:val="006656D4"/>
    <w:rsid w:val="00683173"/>
    <w:rsid w:val="006B255F"/>
    <w:rsid w:val="006C5D06"/>
    <w:rsid w:val="006F6B41"/>
    <w:rsid w:val="00702FD2"/>
    <w:rsid w:val="007279B2"/>
    <w:rsid w:val="00772133"/>
    <w:rsid w:val="007834F0"/>
    <w:rsid w:val="00785D08"/>
    <w:rsid w:val="007A56A1"/>
    <w:rsid w:val="007B34D6"/>
    <w:rsid w:val="007F73E3"/>
    <w:rsid w:val="00833420"/>
    <w:rsid w:val="008623C7"/>
    <w:rsid w:val="00865DBA"/>
    <w:rsid w:val="00867D61"/>
    <w:rsid w:val="008778C6"/>
    <w:rsid w:val="00877CD6"/>
    <w:rsid w:val="00885E1E"/>
    <w:rsid w:val="008A75EB"/>
    <w:rsid w:val="008B20E4"/>
    <w:rsid w:val="008B2CFE"/>
    <w:rsid w:val="008B4CA8"/>
    <w:rsid w:val="008B77B1"/>
    <w:rsid w:val="008C2F74"/>
    <w:rsid w:val="008C46DA"/>
    <w:rsid w:val="008E13A0"/>
    <w:rsid w:val="008E1B36"/>
    <w:rsid w:val="008F512B"/>
    <w:rsid w:val="009112C6"/>
    <w:rsid w:val="00916B29"/>
    <w:rsid w:val="00930E3F"/>
    <w:rsid w:val="009672B5"/>
    <w:rsid w:val="00984C06"/>
    <w:rsid w:val="009B0213"/>
    <w:rsid w:val="009B2096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57E5"/>
    <w:rsid w:val="00A3716D"/>
    <w:rsid w:val="00A40F8D"/>
    <w:rsid w:val="00A633BC"/>
    <w:rsid w:val="00AC1283"/>
    <w:rsid w:val="00AC557E"/>
    <w:rsid w:val="00AE68E9"/>
    <w:rsid w:val="00AF1548"/>
    <w:rsid w:val="00B04957"/>
    <w:rsid w:val="00B14341"/>
    <w:rsid w:val="00B465ED"/>
    <w:rsid w:val="00B47F80"/>
    <w:rsid w:val="00B51ACF"/>
    <w:rsid w:val="00B61D91"/>
    <w:rsid w:val="00B87A4B"/>
    <w:rsid w:val="00B93836"/>
    <w:rsid w:val="00B95D01"/>
    <w:rsid w:val="00BB0BDB"/>
    <w:rsid w:val="00BB1EA6"/>
    <w:rsid w:val="00BF3108"/>
    <w:rsid w:val="00C13461"/>
    <w:rsid w:val="00C30C90"/>
    <w:rsid w:val="00C36BDA"/>
    <w:rsid w:val="00C63363"/>
    <w:rsid w:val="00C63A7A"/>
    <w:rsid w:val="00C767F2"/>
    <w:rsid w:val="00C90511"/>
    <w:rsid w:val="00CA5FF2"/>
    <w:rsid w:val="00CA6CFD"/>
    <w:rsid w:val="00CA74B7"/>
    <w:rsid w:val="00CB2741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716BA"/>
    <w:rsid w:val="00D8088A"/>
    <w:rsid w:val="00D92B78"/>
    <w:rsid w:val="00DB7233"/>
    <w:rsid w:val="00DC5D33"/>
    <w:rsid w:val="00DD0D54"/>
    <w:rsid w:val="00DD3F27"/>
    <w:rsid w:val="00E115C9"/>
    <w:rsid w:val="00E21669"/>
    <w:rsid w:val="00E2455A"/>
    <w:rsid w:val="00E96A27"/>
    <w:rsid w:val="00EB03AC"/>
    <w:rsid w:val="00EB3E38"/>
    <w:rsid w:val="00EF0DF7"/>
    <w:rsid w:val="00EF1BB1"/>
    <w:rsid w:val="00F5126E"/>
    <w:rsid w:val="00F621AC"/>
    <w:rsid w:val="00F830DD"/>
    <w:rsid w:val="00FA443A"/>
    <w:rsid w:val="00FC3613"/>
    <w:rsid w:val="00FC6067"/>
    <w:rsid w:val="00FC6318"/>
    <w:rsid w:val="00FE56BA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65313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uctiontiger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uctiontiger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Anurag Patel</cp:lastModifiedBy>
  <cp:revision>46</cp:revision>
  <cp:lastPrinted>2025-07-11T04:55:00Z</cp:lastPrinted>
  <dcterms:created xsi:type="dcterms:W3CDTF">2023-11-02T13:35:00Z</dcterms:created>
  <dcterms:modified xsi:type="dcterms:W3CDTF">2025-11-03T07:33:00Z</dcterms:modified>
</cp:coreProperties>
</file>