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14:paraId="47A5AAC0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7D84C45E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3385B69B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071E6BE5" wp14:editId="351DF13C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2BBB3200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4779EDBC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2BA226EE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06BC45F1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7FD3DAFB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696E4DA5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276CD" w14:textId="02573E64" w:rsidR="00713A1E" w:rsidRPr="00886C1E" w:rsidRDefault="00A80608" w:rsidP="0028533D">
      <w:pPr>
        <w:tabs>
          <w:tab w:val="left" w:pos="8803"/>
        </w:tabs>
        <w:spacing w:line="300" w:lineRule="auto"/>
        <w:ind w:right="-142" w:hanging="142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No. : </w:t>
      </w:r>
      <w:r w:rsidR="0028533D" w:rsidRPr="0028533D">
        <w:rPr>
          <w:rFonts w:ascii="Arial" w:hAnsi="Arial" w:cs="Arial"/>
          <w:b/>
          <w:color w:val="000000" w:themeColor="text1"/>
        </w:rPr>
        <w:t xml:space="preserve">SGEL/CONTRACTS/LAND- Rajasthan /2024                                      </w:t>
      </w:r>
    </w:p>
    <w:p w14:paraId="0EFD322C" w14:textId="49C6C3CA" w:rsidR="004D3A66" w:rsidRPr="00CC13D3" w:rsidRDefault="004D3A66" w:rsidP="00285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C0365">
        <w:rPr>
          <w:rFonts w:ascii="Arial" w:hAnsi="Arial" w:cs="Arial"/>
          <w:b/>
          <w:iCs/>
          <w:color w:val="000000" w:themeColor="text1"/>
          <w:spacing w:val="1"/>
        </w:rPr>
        <w:t>“</w:t>
      </w:r>
      <w:bookmarkStart w:id="1" w:name="_Hlk173252583"/>
      <w:r w:rsidR="0028533D" w:rsidRPr="0028533D">
        <w:rPr>
          <w:rFonts w:ascii="Arial" w:hAnsi="Arial" w:cs="Arial"/>
          <w:b/>
          <w:iCs/>
          <w:shd w:val="clear" w:color="auto" w:fill="FFFFFF"/>
        </w:rPr>
        <w:t xml:space="preserve">Outright Purchase/‘Lease for 28 Years’ of Land up to 2000  Acres in the vicinity of </w:t>
      </w:r>
      <w:r w:rsidR="0028533D" w:rsidRPr="0028533D">
        <w:rPr>
          <w:rFonts w:ascii="Arial" w:hAnsi="Arial" w:cs="Arial"/>
          <w:b/>
          <w:iCs/>
          <w:shd w:val="clear" w:color="auto" w:fill="FFFFFF"/>
          <w:lang w:val="en-GB"/>
        </w:rPr>
        <w:t xml:space="preserve">765/400/220 kV Bikaner-IV Pooling Station, Rajasthan </w:t>
      </w:r>
      <w:r w:rsidR="0028533D" w:rsidRPr="0028533D">
        <w:rPr>
          <w:rFonts w:ascii="Arial" w:hAnsi="Arial" w:cs="Arial"/>
          <w:b/>
          <w:iCs/>
          <w:shd w:val="clear" w:color="auto" w:fill="FFFFFF"/>
        </w:rPr>
        <w:t>for setting up Solar Power Project(s) upto  cumulative capacity of 500 MW</w:t>
      </w:r>
      <w:bookmarkEnd w:id="1"/>
      <w:r w:rsidR="000A4EF2" w:rsidRPr="007C0365">
        <w:rPr>
          <w:rFonts w:ascii="Arial" w:hAnsi="Arial" w:cs="Arial"/>
          <w:b/>
          <w:iCs/>
          <w:color w:val="000000" w:themeColor="text1"/>
          <w:spacing w:val="1"/>
        </w:rPr>
        <w:t>”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.</w:t>
      </w:r>
    </w:p>
    <w:p w14:paraId="227A8C9D" w14:textId="77777777"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52713994" w14:textId="508A8BFA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5851E3">
        <w:rPr>
          <w:rFonts w:ascii="Arial" w:hAnsi="Arial" w:cs="Arial"/>
          <w:b/>
          <w:bCs/>
          <w:sz w:val="24"/>
          <w:szCs w:val="24"/>
          <w:lang w:val="en-US" w:bidi="hi-IN"/>
        </w:rPr>
        <w:t>03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5851E3">
        <w:rPr>
          <w:rFonts w:ascii="Arial" w:hAnsi="Arial" w:cs="Arial"/>
          <w:b/>
          <w:bCs/>
          <w:sz w:val="24"/>
          <w:szCs w:val="24"/>
          <w:lang w:val="en-US" w:bidi="hi-IN"/>
        </w:rPr>
        <w:t>09</w:t>
      </w:r>
      <w:r w:rsidR="007C0365">
        <w:rPr>
          <w:rFonts w:ascii="Arial" w:hAnsi="Arial" w:cs="Arial"/>
          <w:b/>
          <w:bCs/>
          <w:sz w:val="24"/>
          <w:szCs w:val="24"/>
          <w:lang w:val="en-US" w:bidi="hi-IN"/>
        </w:rPr>
        <w:t>.2024 (14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5CBAB4BC" w14:textId="4F5AAAEA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14:paraId="01B48590" w14:textId="77777777"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0574A30F" w14:textId="77777777"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2A93C414" w14:textId="77777777" w:rsidTr="004D3A66">
        <w:trPr>
          <w:trHeight w:val="723"/>
        </w:trPr>
        <w:tc>
          <w:tcPr>
            <w:tcW w:w="4786" w:type="dxa"/>
            <w:hideMark/>
          </w:tcPr>
          <w:p w14:paraId="66A01D56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2792677E" w14:textId="365500C0" w:rsidR="004D3A66" w:rsidRPr="003F2735" w:rsidRDefault="008964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Manager</w:t>
            </w:r>
            <w:r w:rsidR="004D3A66" w:rsidRPr="003F2735">
              <w:rPr>
                <w:rFonts w:ascii="Arial" w:hAnsi="Arial" w:cs="Arial"/>
                <w:b/>
              </w:rPr>
              <w:t xml:space="preserve"> (</w:t>
            </w:r>
            <w:r w:rsidR="003F2735"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36990F9C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8F8AE69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6747CAB5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4838766B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3923B998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5EE2A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0A"/>
    <w:rsid w:val="000A4EF2"/>
    <w:rsid w:val="001A1C68"/>
    <w:rsid w:val="0028533D"/>
    <w:rsid w:val="00295EDA"/>
    <w:rsid w:val="002A4548"/>
    <w:rsid w:val="00367D5F"/>
    <w:rsid w:val="003737FE"/>
    <w:rsid w:val="003B555D"/>
    <w:rsid w:val="003D16FD"/>
    <w:rsid w:val="003F2735"/>
    <w:rsid w:val="004926D7"/>
    <w:rsid w:val="004D3A66"/>
    <w:rsid w:val="004E6F74"/>
    <w:rsid w:val="00502B1C"/>
    <w:rsid w:val="005851E3"/>
    <w:rsid w:val="00641341"/>
    <w:rsid w:val="00713A1E"/>
    <w:rsid w:val="007C0365"/>
    <w:rsid w:val="008129C9"/>
    <w:rsid w:val="00857121"/>
    <w:rsid w:val="0089645E"/>
    <w:rsid w:val="00945AFC"/>
    <w:rsid w:val="00A72526"/>
    <w:rsid w:val="00A80608"/>
    <w:rsid w:val="00AA5FC6"/>
    <w:rsid w:val="00BC02EE"/>
    <w:rsid w:val="00BD4DDC"/>
    <w:rsid w:val="00C07D4F"/>
    <w:rsid w:val="00CC13D3"/>
    <w:rsid w:val="00D133A6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85C8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Ankit Naurvi</cp:lastModifiedBy>
  <cp:revision>25</cp:revision>
  <cp:lastPrinted>2023-05-22T09:27:00Z</cp:lastPrinted>
  <dcterms:created xsi:type="dcterms:W3CDTF">2017-09-21T10:24:00Z</dcterms:created>
  <dcterms:modified xsi:type="dcterms:W3CDTF">2024-08-09T11:55:00Z</dcterms:modified>
</cp:coreProperties>
</file>