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F43" w:rsidRDefault="00202339" w:rsidP="00A738A3">
      <w:pPr>
        <w:tabs>
          <w:tab w:val="left" w:pos="1176"/>
        </w:tabs>
        <w:jc w:val="center"/>
        <w:rPr>
          <w:b/>
          <w:bCs/>
          <w:color w:val="292526"/>
          <w:sz w:val="36"/>
          <w:szCs w:val="36"/>
        </w:rPr>
      </w:pPr>
      <w:r w:rsidRPr="00202339">
        <w:rPr>
          <w:noProof/>
        </w:rPr>
        <w:pict>
          <v:rect id="Rectangle 2" o:spid="_x0000_s1026" style="position:absolute;left:0;text-align:left;margin-left:-11.5pt;margin-top:-9pt;width:540.5pt;height:91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" strokecolor="#404040 [2429]" strokeweight="3pt">
            <v:shadow opacity=".5" offset="-6pt,-6pt"/>
          </v:rect>
        </w:pict>
      </w:r>
      <w:r w:rsidR="001D5F43">
        <w:rPr>
          <w:noProof/>
        </w:rPr>
        <w:drawing>
          <wp:anchor distT="0" distB="0" distL="114300" distR="114300" simplePos="0" relativeHeight="251657216" behindDoc="0" locked="0" layoutInCell="1" allowOverlap="1">
            <wp:simplePos x="0" y="0"/>
            <wp:positionH relativeFrom="column">
              <wp:posOffset>-33020</wp:posOffset>
            </wp:positionH>
            <wp:positionV relativeFrom="paragraph">
              <wp:posOffset>0</wp:posOffset>
            </wp:positionV>
            <wp:extent cx="666750" cy="76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contrast="-6000"/>
                    </a:blip>
                    <a:srcRect/>
                    <a:stretch>
                      <a:fillRect/>
                    </a:stretch>
                  </pic:blipFill>
                  <pic:spPr bwMode="auto">
                    <a:xfrm>
                      <a:off x="0" y="0"/>
                      <a:ext cx="666750" cy="762000"/>
                    </a:xfrm>
                    <a:prstGeom prst="rect">
                      <a:avLst/>
                    </a:prstGeom>
                    <a:noFill/>
                    <a:ln w="9525">
                      <a:noFill/>
                      <a:miter lim="800000"/>
                      <a:headEnd/>
                      <a:tailEnd/>
                    </a:ln>
                  </pic:spPr>
                </pic:pic>
              </a:graphicData>
            </a:graphic>
          </wp:anchor>
        </w:drawing>
      </w:r>
      <w:r w:rsidR="001D5F43" w:rsidRPr="0014113D">
        <w:rPr>
          <w:b/>
          <w:bCs/>
          <w:color w:val="292526"/>
          <w:sz w:val="36"/>
          <w:szCs w:val="36"/>
        </w:rPr>
        <w:t>KARNATAKA NEERAVARI NIGAM LIMITED</w:t>
      </w:r>
    </w:p>
    <w:p w:rsidR="001D5F43" w:rsidRPr="0014113D" w:rsidRDefault="001D5F43" w:rsidP="001D5F43">
      <w:pPr>
        <w:tabs>
          <w:tab w:val="left" w:pos="1176"/>
        </w:tabs>
        <w:ind w:left="2424" w:firstLine="1176"/>
        <w:rPr>
          <w:b/>
          <w:bCs/>
          <w:color w:val="292526"/>
          <w:sz w:val="36"/>
          <w:szCs w:val="36"/>
        </w:rPr>
      </w:pPr>
      <w:r>
        <w:rPr>
          <w:rFonts w:ascii="Arial" w:hAnsi="Arial" w:cs="Arial"/>
          <w:b/>
          <w:bCs/>
          <w:color w:val="292526"/>
          <w:sz w:val="18"/>
          <w:szCs w:val="18"/>
        </w:rPr>
        <w:t>(A Government of Karnataka Enterprises)</w:t>
      </w:r>
    </w:p>
    <w:p w:rsidR="001D5F43" w:rsidRPr="0014113D" w:rsidRDefault="001D5F43" w:rsidP="001D5F43">
      <w:pPr>
        <w:autoSpaceDE w:val="0"/>
        <w:autoSpaceDN w:val="0"/>
        <w:adjustRightInd w:val="0"/>
        <w:jc w:val="center"/>
        <w:rPr>
          <w:b/>
          <w:bCs/>
          <w:color w:val="000000"/>
          <w:sz w:val="22"/>
          <w:szCs w:val="22"/>
        </w:rPr>
      </w:pPr>
      <w:r w:rsidRPr="0014113D">
        <w:rPr>
          <w:b/>
          <w:bCs/>
          <w:color w:val="000000"/>
          <w:sz w:val="22"/>
          <w:szCs w:val="22"/>
        </w:rPr>
        <w:t>Office of the Executive Engineer, Singatalur Lift Irrigation Scheme,</w:t>
      </w:r>
    </w:p>
    <w:p w:rsidR="001D5F43" w:rsidRPr="0014113D" w:rsidRDefault="001D5F43" w:rsidP="001D5F43">
      <w:pPr>
        <w:autoSpaceDE w:val="0"/>
        <w:autoSpaceDN w:val="0"/>
        <w:adjustRightInd w:val="0"/>
        <w:jc w:val="center"/>
        <w:rPr>
          <w:b/>
          <w:bCs/>
          <w:color w:val="000000"/>
          <w:sz w:val="22"/>
          <w:szCs w:val="22"/>
        </w:rPr>
      </w:pPr>
      <w:r w:rsidRPr="0014113D">
        <w:rPr>
          <w:b/>
          <w:bCs/>
          <w:color w:val="000000"/>
          <w:sz w:val="22"/>
          <w:szCs w:val="22"/>
        </w:rPr>
        <w:t>Karnataka Neeravari Nigam Limited, Division No.-1, Mundaragi,</w:t>
      </w:r>
    </w:p>
    <w:p w:rsidR="001D5F43" w:rsidRPr="00CB7335" w:rsidRDefault="001D5F43" w:rsidP="001D5F43">
      <w:pPr>
        <w:autoSpaceDE w:val="0"/>
        <w:autoSpaceDN w:val="0"/>
        <w:adjustRightInd w:val="0"/>
        <w:jc w:val="center"/>
        <w:rPr>
          <w:b/>
          <w:bCs/>
          <w:color w:val="000000"/>
          <w:sz w:val="22"/>
          <w:szCs w:val="22"/>
          <w:highlight w:val="yellow"/>
        </w:rPr>
      </w:pPr>
      <w:r w:rsidRPr="0014113D">
        <w:rPr>
          <w:b/>
          <w:bCs/>
          <w:color w:val="000000"/>
          <w:sz w:val="22"/>
          <w:szCs w:val="22"/>
        </w:rPr>
        <w:t xml:space="preserve">Gadag District, </w:t>
      </w:r>
      <w:r w:rsidRPr="00CB7335">
        <w:rPr>
          <w:b/>
          <w:bCs/>
          <w:color w:val="000000"/>
          <w:sz w:val="22"/>
          <w:szCs w:val="22"/>
          <w:highlight w:val="yellow"/>
        </w:rPr>
        <w:t>Karnataka State.Ph No. 08371-262174</w:t>
      </w:r>
    </w:p>
    <w:p w:rsidR="00CB6110" w:rsidRPr="00874458" w:rsidRDefault="00CB7335" w:rsidP="00CB6110">
      <w:pPr>
        <w:rPr>
          <w:b/>
          <w:sz w:val="26"/>
          <w:szCs w:val="26"/>
        </w:rPr>
      </w:pPr>
      <w:r w:rsidRPr="00CB7335">
        <w:rPr>
          <w:rFonts w:ascii="Arial" w:hAnsi="Arial" w:cs="Arial"/>
          <w:sz w:val="20"/>
          <w:highlight w:val="yellow"/>
          <w:u w:val="single"/>
        </w:rPr>
        <w:t xml:space="preserve">No: </w:t>
      </w:r>
      <w:bookmarkStart w:id="0" w:name="_Hlk127892152"/>
      <w:r w:rsidR="00CB6110" w:rsidRPr="00874458">
        <w:rPr>
          <w:b/>
          <w:sz w:val="26"/>
          <w:szCs w:val="26"/>
          <w:highlight w:val="yellow"/>
        </w:rPr>
        <w:t xml:space="preserve">EE/KNNL/SLIS- Dn-1/TS-1/Pkg-VI /TND/2022-23/ </w:t>
      </w:r>
      <w:r w:rsidR="003D726D">
        <w:rPr>
          <w:b/>
          <w:sz w:val="26"/>
          <w:szCs w:val="26"/>
          <w:highlight w:val="yellow"/>
        </w:rPr>
        <w:t>2198</w:t>
      </w:r>
      <w:r w:rsidR="00CB6110" w:rsidRPr="00874458">
        <w:rPr>
          <w:b/>
          <w:sz w:val="26"/>
          <w:szCs w:val="26"/>
          <w:highlight w:val="yellow"/>
        </w:rPr>
        <w:tab/>
      </w:r>
      <w:r w:rsidR="00CB6110" w:rsidRPr="00874458">
        <w:rPr>
          <w:b/>
          <w:sz w:val="26"/>
          <w:szCs w:val="26"/>
          <w:highlight w:val="yellow"/>
        </w:rPr>
        <w:tab/>
        <w:t>Date:</w:t>
      </w:r>
      <w:r w:rsidR="003D726D">
        <w:rPr>
          <w:b/>
          <w:sz w:val="26"/>
          <w:szCs w:val="26"/>
          <w:highlight w:val="yellow"/>
        </w:rPr>
        <w:t>09.03</w:t>
      </w:r>
      <w:r w:rsidR="00CB6110" w:rsidRPr="00874458">
        <w:rPr>
          <w:b/>
          <w:sz w:val="26"/>
          <w:szCs w:val="26"/>
          <w:highlight w:val="yellow"/>
        </w:rPr>
        <w:t>.2023</w:t>
      </w:r>
    </w:p>
    <w:bookmarkEnd w:id="0"/>
    <w:p w:rsidR="008110C9" w:rsidRDefault="008110C9" w:rsidP="008110C9">
      <w:pPr>
        <w:rPr>
          <w:b/>
        </w:rPr>
      </w:pPr>
    </w:p>
    <w:tbl>
      <w:tblPr>
        <w:tblW w:w="0" w:type="auto"/>
        <w:tblInd w:w="108" w:type="dxa"/>
        <w:tblBorders>
          <w:top w:val="thickThinSmallGap" w:sz="24" w:space="0" w:color="auto"/>
        </w:tblBorders>
        <w:tblLook w:val="0000"/>
      </w:tblPr>
      <w:tblGrid>
        <w:gridCol w:w="10278"/>
      </w:tblGrid>
      <w:tr w:rsidR="001D5F43" w:rsidRPr="0014113D" w:rsidTr="009D297E">
        <w:trPr>
          <w:trHeight w:val="100"/>
        </w:trPr>
        <w:tc>
          <w:tcPr>
            <w:tcW w:w="10278" w:type="dxa"/>
          </w:tcPr>
          <w:p w:rsidR="001D5F43" w:rsidRPr="009C00CC" w:rsidRDefault="001D5F43" w:rsidP="007878A0">
            <w:pPr>
              <w:tabs>
                <w:tab w:val="left" w:pos="1176"/>
              </w:tabs>
              <w:jc w:val="center"/>
              <w:rPr>
                <w:sz w:val="2"/>
              </w:rPr>
            </w:pPr>
          </w:p>
        </w:tc>
      </w:tr>
    </w:tbl>
    <w:p w:rsidR="001D5F43" w:rsidRDefault="001D5F43" w:rsidP="001D5F43">
      <w:pPr>
        <w:autoSpaceDE w:val="0"/>
        <w:autoSpaceDN w:val="0"/>
        <w:adjustRightInd w:val="0"/>
        <w:jc w:val="center"/>
        <w:rPr>
          <w:b/>
          <w:bCs/>
          <w:color w:val="000000"/>
        </w:rPr>
      </w:pPr>
      <w:r w:rsidRPr="009464E7">
        <w:rPr>
          <w:b/>
          <w:bCs/>
          <w:color w:val="000000"/>
        </w:rPr>
        <w:t>PREQUALIFICATION CUM SHORT TERM TENDER NOTIFICATION</w:t>
      </w:r>
      <w:r w:rsidR="003D726D">
        <w:rPr>
          <w:b/>
          <w:bCs/>
          <w:color w:val="000000"/>
        </w:rPr>
        <w:t>(Call 2)</w:t>
      </w:r>
      <w:r w:rsidRPr="009464E7">
        <w:rPr>
          <w:b/>
          <w:bCs/>
          <w:color w:val="000000"/>
        </w:rPr>
        <w:t xml:space="preserve">                                                          (ONLY THROUGH “e-Procurement”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1"/>
        <w:gridCol w:w="2754"/>
        <w:gridCol w:w="876"/>
        <w:gridCol w:w="756"/>
        <w:gridCol w:w="876"/>
        <w:gridCol w:w="876"/>
        <w:gridCol w:w="1227"/>
        <w:gridCol w:w="1216"/>
        <w:gridCol w:w="1294"/>
      </w:tblGrid>
      <w:tr w:rsidR="00CB6110" w:rsidRPr="00F362D2" w:rsidTr="00A23537">
        <w:trPr>
          <w:trHeight w:val="197"/>
        </w:trPr>
        <w:tc>
          <w:tcPr>
            <w:tcW w:w="251" w:type="pct"/>
            <w:vMerge w:val="restart"/>
            <w:shd w:val="clear" w:color="auto" w:fill="auto"/>
            <w:vAlign w:val="center"/>
          </w:tcPr>
          <w:p w:rsidR="00CB6110" w:rsidRPr="00F362D2" w:rsidRDefault="00CB6110" w:rsidP="00A23537">
            <w:pPr>
              <w:jc w:val="center"/>
              <w:rPr>
                <w:b/>
                <w:sz w:val="20"/>
                <w:szCs w:val="20"/>
              </w:rPr>
            </w:pPr>
            <w:r w:rsidRPr="00F362D2">
              <w:rPr>
                <w:b/>
                <w:sz w:val="20"/>
                <w:szCs w:val="20"/>
              </w:rPr>
              <w:t>Sl. No.</w:t>
            </w:r>
          </w:p>
        </w:tc>
        <w:tc>
          <w:tcPr>
            <w:tcW w:w="1379" w:type="pct"/>
            <w:vMerge w:val="restart"/>
            <w:shd w:val="clear" w:color="auto" w:fill="auto"/>
            <w:vAlign w:val="center"/>
          </w:tcPr>
          <w:p w:rsidR="00CB6110" w:rsidRPr="00F362D2" w:rsidRDefault="00CB6110" w:rsidP="00A23537">
            <w:pPr>
              <w:jc w:val="center"/>
              <w:rPr>
                <w:b/>
                <w:sz w:val="20"/>
                <w:szCs w:val="20"/>
              </w:rPr>
            </w:pPr>
            <w:r w:rsidRPr="00F362D2">
              <w:rPr>
                <w:b/>
                <w:sz w:val="20"/>
                <w:szCs w:val="20"/>
              </w:rPr>
              <w:t>Name of Work</w:t>
            </w:r>
          </w:p>
        </w:tc>
        <w:tc>
          <w:tcPr>
            <w:tcW w:w="1175" w:type="pct"/>
            <w:gridSpan w:val="3"/>
            <w:shd w:val="clear" w:color="auto" w:fill="auto"/>
            <w:vAlign w:val="center"/>
          </w:tcPr>
          <w:p w:rsidR="00CB6110" w:rsidRPr="00F362D2" w:rsidRDefault="00CB6110" w:rsidP="00A23537">
            <w:pPr>
              <w:jc w:val="center"/>
              <w:rPr>
                <w:b/>
                <w:sz w:val="20"/>
                <w:szCs w:val="20"/>
              </w:rPr>
            </w:pPr>
            <w:r w:rsidRPr="00F362D2">
              <w:rPr>
                <w:b/>
                <w:sz w:val="20"/>
                <w:szCs w:val="20"/>
              </w:rPr>
              <w:t>Approximate amount put to tender (Rs. In Crores)</w:t>
            </w:r>
          </w:p>
        </w:tc>
        <w:tc>
          <w:tcPr>
            <w:tcW w:w="389" w:type="pct"/>
            <w:vMerge w:val="restart"/>
            <w:tcBorders>
              <w:right w:val="single" w:sz="4" w:space="0" w:color="auto"/>
            </w:tcBorders>
            <w:shd w:val="clear" w:color="auto" w:fill="auto"/>
            <w:vAlign w:val="center"/>
          </w:tcPr>
          <w:p w:rsidR="00CB6110" w:rsidRPr="00F362D2" w:rsidRDefault="00CB6110" w:rsidP="00A23537">
            <w:pPr>
              <w:jc w:val="center"/>
              <w:rPr>
                <w:b/>
                <w:sz w:val="20"/>
                <w:szCs w:val="20"/>
              </w:rPr>
            </w:pPr>
            <w:r w:rsidRPr="00F362D2">
              <w:rPr>
                <w:b/>
                <w:sz w:val="20"/>
                <w:szCs w:val="20"/>
              </w:rPr>
              <w:t xml:space="preserve">EMD </w:t>
            </w:r>
            <w:r w:rsidRPr="00F362D2">
              <w:rPr>
                <w:b/>
                <w:sz w:val="20"/>
                <w:szCs w:val="20"/>
              </w:rPr>
              <w:br/>
              <w:t>(Rs in Lakhs)</w:t>
            </w:r>
          </w:p>
        </w:tc>
        <w:tc>
          <w:tcPr>
            <w:tcW w:w="594" w:type="pct"/>
            <w:vMerge w:val="restart"/>
            <w:tcBorders>
              <w:left w:val="single" w:sz="4" w:space="0" w:color="auto"/>
            </w:tcBorders>
            <w:shd w:val="clear" w:color="auto" w:fill="auto"/>
            <w:vAlign w:val="center"/>
          </w:tcPr>
          <w:p w:rsidR="00CB6110" w:rsidRPr="00F362D2" w:rsidRDefault="00CB6110" w:rsidP="00A23537">
            <w:pPr>
              <w:jc w:val="center"/>
              <w:rPr>
                <w:b/>
                <w:sz w:val="20"/>
                <w:szCs w:val="20"/>
              </w:rPr>
            </w:pPr>
            <w:r w:rsidRPr="00F362D2">
              <w:rPr>
                <w:b/>
                <w:sz w:val="20"/>
                <w:szCs w:val="20"/>
              </w:rPr>
              <w:t>Tender Processing Fee (Non refundable)</w:t>
            </w:r>
          </w:p>
        </w:tc>
        <w:tc>
          <w:tcPr>
            <w:tcW w:w="584" w:type="pct"/>
            <w:vMerge w:val="restart"/>
            <w:shd w:val="clear" w:color="auto" w:fill="auto"/>
            <w:vAlign w:val="center"/>
          </w:tcPr>
          <w:p w:rsidR="00CB6110" w:rsidRPr="00F362D2" w:rsidRDefault="00CB6110" w:rsidP="00A23537">
            <w:pPr>
              <w:jc w:val="center"/>
              <w:rPr>
                <w:b/>
                <w:sz w:val="20"/>
                <w:szCs w:val="20"/>
              </w:rPr>
            </w:pPr>
            <w:r w:rsidRPr="00F362D2">
              <w:rPr>
                <w:b/>
                <w:sz w:val="20"/>
                <w:szCs w:val="20"/>
              </w:rPr>
              <w:t>Stipulated period for Completion</w:t>
            </w:r>
          </w:p>
        </w:tc>
        <w:tc>
          <w:tcPr>
            <w:tcW w:w="627" w:type="pct"/>
            <w:vMerge w:val="restart"/>
            <w:shd w:val="clear" w:color="auto" w:fill="auto"/>
            <w:vAlign w:val="center"/>
          </w:tcPr>
          <w:p w:rsidR="00CB6110" w:rsidRPr="00F362D2" w:rsidRDefault="00CB6110" w:rsidP="00A23537">
            <w:pPr>
              <w:jc w:val="center"/>
              <w:rPr>
                <w:b/>
                <w:sz w:val="20"/>
                <w:szCs w:val="20"/>
              </w:rPr>
            </w:pPr>
            <w:r w:rsidRPr="00F362D2">
              <w:rPr>
                <w:b/>
                <w:sz w:val="20"/>
                <w:szCs w:val="20"/>
              </w:rPr>
              <w:t>Category of Contractor Eligible</w:t>
            </w:r>
          </w:p>
        </w:tc>
      </w:tr>
      <w:tr w:rsidR="00CB6110" w:rsidRPr="00F362D2" w:rsidTr="00A23537">
        <w:trPr>
          <w:trHeight w:val="319"/>
        </w:trPr>
        <w:tc>
          <w:tcPr>
            <w:tcW w:w="251" w:type="pct"/>
            <w:vMerge/>
            <w:shd w:val="clear" w:color="auto" w:fill="auto"/>
            <w:vAlign w:val="center"/>
          </w:tcPr>
          <w:p w:rsidR="00CB6110" w:rsidRPr="00F362D2" w:rsidRDefault="00CB6110" w:rsidP="00A23537">
            <w:pPr>
              <w:rPr>
                <w:sz w:val="20"/>
                <w:szCs w:val="20"/>
              </w:rPr>
            </w:pPr>
          </w:p>
        </w:tc>
        <w:tc>
          <w:tcPr>
            <w:tcW w:w="1379" w:type="pct"/>
            <w:vMerge/>
            <w:shd w:val="clear" w:color="auto" w:fill="auto"/>
            <w:vAlign w:val="center"/>
          </w:tcPr>
          <w:p w:rsidR="00CB6110" w:rsidRPr="00F362D2" w:rsidRDefault="00CB6110" w:rsidP="00A23537">
            <w:pPr>
              <w:rPr>
                <w:sz w:val="20"/>
                <w:szCs w:val="20"/>
              </w:rPr>
            </w:pPr>
          </w:p>
        </w:tc>
        <w:tc>
          <w:tcPr>
            <w:tcW w:w="408" w:type="pct"/>
            <w:shd w:val="clear" w:color="auto" w:fill="auto"/>
            <w:vAlign w:val="center"/>
          </w:tcPr>
          <w:p w:rsidR="00CB6110" w:rsidRPr="00F362D2" w:rsidRDefault="00CB6110" w:rsidP="00A23537">
            <w:pPr>
              <w:jc w:val="center"/>
              <w:rPr>
                <w:b/>
                <w:sz w:val="20"/>
                <w:szCs w:val="20"/>
              </w:rPr>
            </w:pPr>
            <w:r w:rsidRPr="00F362D2">
              <w:rPr>
                <w:b/>
                <w:sz w:val="20"/>
                <w:szCs w:val="20"/>
              </w:rPr>
              <w:t>Part-A Work portion</w:t>
            </w:r>
          </w:p>
        </w:tc>
        <w:tc>
          <w:tcPr>
            <w:tcW w:w="392" w:type="pct"/>
            <w:shd w:val="clear" w:color="auto" w:fill="auto"/>
            <w:vAlign w:val="center"/>
          </w:tcPr>
          <w:p w:rsidR="00CB6110" w:rsidRPr="00F362D2" w:rsidRDefault="00CB6110" w:rsidP="00A23537">
            <w:pPr>
              <w:jc w:val="center"/>
              <w:rPr>
                <w:b/>
                <w:sz w:val="20"/>
                <w:szCs w:val="20"/>
              </w:rPr>
            </w:pPr>
            <w:r w:rsidRPr="00F362D2">
              <w:rPr>
                <w:b/>
                <w:sz w:val="20"/>
                <w:szCs w:val="20"/>
              </w:rPr>
              <w:t>Part-B</w:t>
            </w:r>
          </w:p>
          <w:p w:rsidR="00CB6110" w:rsidRPr="00F362D2" w:rsidRDefault="00CB6110" w:rsidP="00A23537">
            <w:pPr>
              <w:jc w:val="center"/>
              <w:rPr>
                <w:b/>
                <w:sz w:val="20"/>
                <w:szCs w:val="20"/>
              </w:rPr>
            </w:pPr>
            <w:r w:rsidRPr="00F362D2">
              <w:rPr>
                <w:b/>
                <w:sz w:val="20"/>
                <w:szCs w:val="20"/>
              </w:rPr>
              <w:t>GST</w:t>
            </w:r>
          </w:p>
        </w:tc>
        <w:tc>
          <w:tcPr>
            <w:tcW w:w="375" w:type="pct"/>
            <w:shd w:val="clear" w:color="auto" w:fill="auto"/>
            <w:vAlign w:val="center"/>
          </w:tcPr>
          <w:p w:rsidR="00CB6110" w:rsidRPr="00F362D2" w:rsidRDefault="00CB6110" w:rsidP="00A23537">
            <w:pPr>
              <w:jc w:val="center"/>
              <w:rPr>
                <w:b/>
                <w:sz w:val="20"/>
                <w:szCs w:val="20"/>
              </w:rPr>
            </w:pPr>
            <w:r w:rsidRPr="00F362D2">
              <w:rPr>
                <w:b/>
                <w:sz w:val="20"/>
                <w:szCs w:val="20"/>
              </w:rPr>
              <w:t>Total</w:t>
            </w:r>
          </w:p>
        </w:tc>
        <w:tc>
          <w:tcPr>
            <w:tcW w:w="389" w:type="pct"/>
            <w:vMerge/>
            <w:tcBorders>
              <w:right w:val="single" w:sz="4" w:space="0" w:color="auto"/>
            </w:tcBorders>
            <w:shd w:val="clear" w:color="auto" w:fill="auto"/>
            <w:vAlign w:val="center"/>
          </w:tcPr>
          <w:p w:rsidR="00CB6110" w:rsidRPr="00F362D2" w:rsidRDefault="00CB6110" w:rsidP="00A23537">
            <w:pPr>
              <w:rPr>
                <w:sz w:val="20"/>
                <w:szCs w:val="20"/>
              </w:rPr>
            </w:pPr>
          </w:p>
        </w:tc>
        <w:tc>
          <w:tcPr>
            <w:tcW w:w="594" w:type="pct"/>
            <w:vMerge/>
            <w:tcBorders>
              <w:left w:val="single" w:sz="4" w:space="0" w:color="auto"/>
            </w:tcBorders>
            <w:shd w:val="clear" w:color="auto" w:fill="auto"/>
            <w:vAlign w:val="center"/>
          </w:tcPr>
          <w:p w:rsidR="00CB6110" w:rsidRPr="00F362D2" w:rsidRDefault="00CB6110" w:rsidP="00A23537">
            <w:pPr>
              <w:rPr>
                <w:sz w:val="20"/>
                <w:szCs w:val="20"/>
              </w:rPr>
            </w:pPr>
          </w:p>
        </w:tc>
        <w:tc>
          <w:tcPr>
            <w:tcW w:w="584" w:type="pct"/>
            <w:vMerge/>
            <w:shd w:val="clear" w:color="auto" w:fill="auto"/>
            <w:vAlign w:val="center"/>
          </w:tcPr>
          <w:p w:rsidR="00CB6110" w:rsidRPr="00F362D2" w:rsidRDefault="00CB6110" w:rsidP="00A23537">
            <w:pPr>
              <w:rPr>
                <w:sz w:val="20"/>
                <w:szCs w:val="20"/>
              </w:rPr>
            </w:pPr>
          </w:p>
        </w:tc>
        <w:tc>
          <w:tcPr>
            <w:tcW w:w="627" w:type="pct"/>
            <w:vMerge/>
            <w:shd w:val="clear" w:color="auto" w:fill="auto"/>
            <w:vAlign w:val="center"/>
          </w:tcPr>
          <w:p w:rsidR="00CB6110" w:rsidRPr="00F362D2" w:rsidRDefault="00CB6110" w:rsidP="00A23537">
            <w:pPr>
              <w:rPr>
                <w:sz w:val="20"/>
                <w:szCs w:val="20"/>
              </w:rPr>
            </w:pPr>
          </w:p>
        </w:tc>
      </w:tr>
      <w:tr w:rsidR="00CB6110" w:rsidRPr="00F362D2" w:rsidTr="00A23537">
        <w:trPr>
          <w:trHeight w:val="70"/>
        </w:trPr>
        <w:tc>
          <w:tcPr>
            <w:tcW w:w="251" w:type="pct"/>
            <w:shd w:val="clear" w:color="auto" w:fill="auto"/>
            <w:vAlign w:val="center"/>
          </w:tcPr>
          <w:p w:rsidR="00CB6110" w:rsidRPr="00F362D2" w:rsidRDefault="00CB6110" w:rsidP="00A23537">
            <w:pPr>
              <w:jc w:val="center"/>
              <w:rPr>
                <w:b/>
                <w:sz w:val="20"/>
                <w:szCs w:val="20"/>
              </w:rPr>
            </w:pPr>
            <w:r w:rsidRPr="00F362D2">
              <w:rPr>
                <w:b/>
                <w:sz w:val="20"/>
                <w:szCs w:val="20"/>
              </w:rPr>
              <w:t>1</w:t>
            </w:r>
          </w:p>
        </w:tc>
        <w:tc>
          <w:tcPr>
            <w:tcW w:w="1379" w:type="pct"/>
            <w:shd w:val="clear" w:color="auto" w:fill="auto"/>
            <w:vAlign w:val="center"/>
          </w:tcPr>
          <w:p w:rsidR="00CB6110" w:rsidRPr="00F362D2" w:rsidRDefault="00CB6110" w:rsidP="00A23537">
            <w:pPr>
              <w:jc w:val="center"/>
              <w:rPr>
                <w:b/>
                <w:sz w:val="20"/>
                <w:szCs w:val="20"/>
              </w:rPr>
            </w:pPr>
            <w:r w:rsidRPr="00F362D2">
              <w:rPr>
                <w:b/>
                <w:sz w:val="20"/>
                <w:szCs w:val="20"/>
              </w:rPr>
              <w:t>2</w:t>
            </w:r>
          </w:p>
        </w:tc>
        <w:tc>
          <w:tcPr>
            <w:tcW w:w="408" w:type="pct"/>
            <w:shd w:val="clear" w:color="auto" w:fill="auto"/>
            <w:vAlign w:val="center"/>
          </w:tcPr>
          <w:p w:rsidR="00CB6110" w:rsidRPr="00F362D2" w:rsidRDefault="00CB6110" w:rsidP="00A23537">
            <w:pPr>
              <w:jc w:val="center"/>
              <w:rPr>
                <w:b/>
                <w:sz w:val="20"/>
                <w:szCs w:val="20"/>
              </w:rPr>
            </w:pPr>
            <w:r w:rsidRPr="00F362D2">
              <w:rPr>
                <w:b/>
                <w:sz w:val="20"/>
                <w:szCs w:val="20"/>
              </w:rPr>
              <w:t>3</w:t>
            </w:r>
          </w:p>
        </w:tc>
        <w:tc>
          <w:tcPr>
            <w:tcW w:w="392" w:type="pct"/>
            <w:shd w:val="clear" w:color="auto" w:fill="auto"/>
            <w:vAlign w:val="center"/>
          </w:tcPr>
          <w:p w:rsidR="00CB6110" w:rsidRPr="00F362D2" w:rsidRDefault="00CB6110" w:rsidP="00A23537">
            <w:pPr>
              <w:jc w:val="center"/>
              <w:rPr>
                <w:b/>
                <w:sz w:val="20"/>
                <w:szCs w:val="20"/>
              </w:rPr>
            </w:pPr>
            <w:r w:rsidRPr="00F362D2">
              <w:rPr>
                <w:b/>
                <w:sz w:val="20"/>
                <w:szCs w:val="20"/>
              </w:rPr>
              <w:t>4</w:t>
            </w:r>
          </w:p>
        </w:tc>
        <w:tc>
          <w:tcPr>
            <w:tcW w:w="375" w:type="pct"/>
            <w:shd w:val="clear" w:color="auto" w:fill="auto"/>
            <w:vAlign w:val="center"/>
          </w:tcPr>
          <w:p w:rsidR="00CB6110" w:rsidRPr="00F362D2" w:rsidRDefault="00CB6110" w:rsidP="00A23537">
            <w:pPr>
              <w:jc w:val="center"/>
              <w:rPr>
                <w:b/>
                <w:sz w:val="20"/>
                <w:szCs w:val="20"/>
              </w:rPr>
            </w:pPr>
            <w:r w:rsidRPr="00F362D2">
              <w:rPr>
                <w:b/>
                <w:sz w:val="20"/>
                <w:szCs w:val="20"/>
              </w:rPr>
              <w:t>5</w:t>
            </w:r>
          </w:p>
        </w:tc>
        <w:tc>
          <w:tcPr>
            <w:tcW w:w="389" w:type="pct"/>
            <w:tcBorders>
              <w:right w:val="single" w:sz="4" w:space="0" w:color="auto"/>
            </w:tcBorders>
            <w:shd w:val="clear" w:color="auto" w:fill="auto"/>
            <w:vAlign w:val="center"/>
          </w:tcPr>
          <w:p w:rsidR="00CB6110" w:rsidRPr="00F362D2" w:rsidRDefault="00CB6110" w:rsidP="00A23537">
            <w:pPr>
              <w:jc w:val="center"/>
              <w:rPr>
                <w:b/>
                <w:sz w:val="20"/>
                <w:szCs w:val="20"/>
              </w:rPr>
            </w:pPr>
            <w:r w:rsidRPr="00F362D2">
              <w:rPr>
                <w:b/>
                <w:sz w:val="20"/>
                <w:szCs w:val="20"/>
              </w:rPr>
              <w:t>6</w:t>
            </w:r>
          </w:p>
        </w:tc>
        <w:tc>
          <w:tcPr>
            <w:tcW w:w="594" w:type="pct"/>
            <w:tcBorders>
              <w:left w:val="single" w:sz="4" w:space="0" w:color="auto"/>
            </w:tcBorders>
            <w:shd w:val="clear" w:color="auto" w:fill="auto"/>
            <w:vAlign w:val="center"/>
          </w:tcPr>
          <w:p w:rsidR="00CB6110" w:rsidRPr="00F362D2" w:rsidRDefault="00CB6110" w:rsidP="00A23537">
            <w:pPr>
              <w:jc w:val="center"/>
              <w:rPr>
                <w:b/>
                <w:sz w:val="20"/>
                <w:szCs w:val="20"/>
              </w:rPr>
            </w:pPr>
            <w:r w:rsidRPr="00F362D2">
              <w:rPr>
                <w:b/>
                <w:sz w:val="20"/>
                <w:szCs w:val="20"/>
              </w:rPr>
              <w:t>7</w:t>
            </w:r>
          </w:p>
        </w:tc>
        <w:tc>
          <w:tcPr>
            <w:tcW w:w="584" w:type="pct"/>
            <w:shd w:val="clear" w:color="auto" w:fill="auto"/>
            <w:vAlign w:val="center"/>
          </w:tcPr>
          <w:p w:rsidR="00CB6110" w:rsidRPr="00F362D2" w:rsidRDefault="00CB6110" w:rsidP="00A23537">
            <w:pPr>
              <w:jc w:val="center"/>
              <w:rPr>
                <w:b/>
                <w:sz w:val="20"/>
                <w:szCs w:val="20"/>
              </w:rPr>
            </w:pPr>
            <w:r w:rsidRPr="00F362D2">
              <w:rPr>
                <w:b/>
                <w:sz w:val="20"/>
                <w:szCs w:val="20"/>
              </w:rPr>
              <w:t>8</w:t>
            </w:r>
          </w:p>
        </w:tc>
        <w:tc>
          <w:tcPr>
            <w:tcW w:w="627" w:type="pct"/>
            <w:shd w:val="clear" w:color="auto" w:fill="auto"/>
            <w:vAlign w:val="center"/>
          </w:tcPr>
          <w:p w:rsidR="00CB6110" w:rsidRPr="00F362D2" w:rsidRDefault="00CB6110" w:rsidP="00A23537">
            <w:pPr>
              <w:jc w:val="center"/>
              <w:rPr>
                <w:b/>
                <w:sz w:val="20"/>
                <w:szCs w:val="20"/>
              </w:rPr>
            </w:pPr>
            <w:r w:rsidRPr="00F362D2">
              <w:rPr>
                <w:b/>
                <w:sz w:val="20"/>
                <w:szCs w:val="20"/>
              </w:rPr>
              <w:t>9</w:t>
            </w:r>
          </w:p>
        </w:tc>
      </w:tr>
      <w:tr w:rsidR="00CB6110" w:rsidRPr="00F362D2" w:rsidTr="00A23537">
        <w:trPr>
          <w:trHeight w:val="699"/>
        </w:trPr>
        <w:tc>
          <w:tcPr>
            <w:tcW w:w="251" w:type="pct"/>
            <w:shd w:val="clear" w:color="auto" w:fill="auto"/>
            <w:vAlign w:val="center"/>
          </w:tcPr>
          <w:p w:rsidR="00CB6110" w:rsidRPr="00F362D2" w:rsidRDefault="00CB6110" w:rsidP="00A23537">
            <w:pPr>
              <w:jc w:val="center"/>
              <w:rPr>
                <w:sz w:val="20"/>
                <w:szCs w:val="20"/>
              </w:rPr>
            </w:pPr>
            <w:r w:rsidRPr="00F362D2">
              <w:rPr>
                <w:sz w:val="20"/>
                <w:szCs w:val="20"/>
              </w:rPr>
              <w:t>1</w:t>
            </w:r>
          </w:p>
        </w:tc>
        <w:tc>
          <w:tcPr>
            <w:tcW w:w="1379" w:type="pct"/>
            <w:shd w:val="clear" w:color="auto" w:fill="auto"/>
          </w:tcPr>
          <w:p w:rsidR="00CB6110" w:rsidRPr="00F362D2" w:rsidRDefault="00CB6110" w:rsidP="00A23537">
            <w:pPr>
              <w:autoSpaceDE w:val="0"/>
              <w:autoSpaceDN w:val="0"/>
              <w:adjustRightInd w:val="0"/>
              <w:jc w:val="both"/>
              <w:rPr>
                <w:b/>
                <w:sz w:val="20"/>
                <w:szCs w:val="20"/>
              </w:rPr>
            </w:pPr>
            <w:r w:rsidRPr="004716EA">
              <w:rPr>
                <w:szCs w:val="28"/>
                <w:highlight w:val="yellow"/>
              </w:rPr>
              <w:t>“</w:t>
            </w:r>
            <w:r w:rsidRPr="0055749D">
              <w:rPr>
                <w:b/>
                <w:highlight w:val="yellow"/>
              </w:rPr>
              <w:t>Facilitating of drip irrigation system in Block -9 to Block -12  (ICA 8582 Ha) of Mundaragi Branch Canal under Singatalur Lift Irrigation Project by  supplying water through gravity bulk feeder pipelines towards zones  including construction of Collection sump, pump houses, supply, installation, testing and commissioning of pumping machineries, transmission line, electrical substation, pipe distribution network (MS/HDPE/PVC), excluding drip lines, including blind risers, SCADA &amp; operation and maintenance for 5 years</w:t>
            </w:r>
            <w:r w:rsidRPr="0055749D">
              <w:rPr>
                <w:highlight w:val="yellow"/>
              </w:rPr>
              <w:t xml:space="preserve">  </w:t>
            </w:r>
            <w:r w:rsidRPr="0055749D">
              <w:rPr>
                <w:b/>
                <w:highlight w:val="yellow"/>
              </w:rPr>
              <w:t xml:space="preserve">Package VI  </w:t>
            </w:r>
            <w:r w:rsidRPr="0055749D">
              <w:rPr>
                <w:highlight w:val="yellow"/>
              </w:rPr>
              <w:t>" - Indent No  36147</w:t>
            </w:r>
            <w:r w:rsidR="003D726D">
              <w:t>(Call-2)</w:t>
            </w:r>
          </w:p>
        </w:tc>
        <w:tc>
          <w:tcPr>
            <w:tcW w:w="408" w:type="pct"/>
            <w:shd w:val="clear" w:color="auto" w:fill="auto"/>
            <w:vAlign w:val="center"/>
          </w:tcPr>
          <w:p w:rsidR="00CB6110" w:rsidRPr="00874458" w:rsidRDefault="00CB6110" w:rsidP="00A23537">
            <w:pPr>
              <w:rPr>
                <w:highlight w:val="yellow"/>
              </w:rPr>
            </w:pPr>
            <w:r w:rsidRPr="00874458">
              <w:rPr>
                <w:highlight w:val="yellow"/>
              </w:rPr>
              <w:t>238.83</w:t>
            </w:r>
          </w:p>
        </w:tc>
        <w:tc>
          <w:tcPr>
            <w:tcW w:w="392" w:type="pct"/>
            <w:vAlign w:val="center"/>
          </w:tcPr>
          <w:p w:rsidR="00CB6110" w:rsidRPr="00874458" w:rsidRDefault="00CB6110" w:rsidP="00A23537">
            <w:pPr>
              <w:rPr>
                <w:highlight w:val="yellow"/>
              </w:rPr>
            </w:pPr>
            <w:r w:rsidRPr="00874458">
              <w:rPr>
                <w:highlight w:val="yellow"/>
              </w:rPr>
              <w:t>42.99</w:t>
            </w:r>
          </w:p>
        </w:tc>
        <w:tc>
          <w:tcPr>
            <w:tcW w:w="375" w:type="pct"/>
            <w:vAlign w:val="center"/>
          </w:tcPr>
          <w:p w:rsidR="00CB6110" w:rsidRPr="00874458" w:rsidRDefault="00CB6110" w:rsidP="00A23537">
            <w:pPr>
              <w:rPr>
                <w:highlight w:val="yellow"/>
              </w:rPr>
            </w:pPr>
            <w:r w:rsidRPr="00874458">
              <w:rPr>
                <w:highlight w:val="yellow"/>
              </w:rPr>
              <w:t>281.82</w:t>
            </w:r>
          </w:p>
        </w:tc>
        <w:tc>
          <w:tcPr>
            <w:tcW w:w="389" w:type="pct"/>
            <w:tcBorders>
              <w:right w:val="single" w:sz="4" w:space="0" w:color="auto"/>
            </w:tcBorders>
            <w:shd w:val="clear" w:color="auto" w:fill="auto"/>
            <w:vAlign w:val="center"/>
          </w:tcPr>
          <w:p w:rsidR="00CB6110" w:rsidRPr="00874458" w:rsidRDefault="00CB6110" w:rsidP="00A23537">
            <w:pPr>
              <w:rPr>
                <w:highlight w:val="yellow"/>
              </w:rPr>
            </w:pPr>
            <w:r w:rsidRPr="00874458">
              <w:rPr>
                <w:highlight w:val="yellow"/>
              </w:rPr>
              <w:t>281.82</w:t>
            </w:r>
          </w:p>
        </w:tc>
        <w:tc>
          <w:tcPr>
            <w:tcW w:w="594" w:type="pct"/>
            <w:tcBorders>
              <w:left w:val="single" w:sz="4" w:space="0" w:color="auto"/>
            </w:tcBorders>
            <w:shd w:val="clear" w:color="auto" w:fill="auto"/>
            <w:vAlign w:val="center"/>
          </w:tcPr>
          <w:p w:rsidR="00CB6110" w:rsidRPr="00874458" w:rsidRDefault="00CB6110" w:rsidP="00A23537">
            <w:pPr>
              <w:rPr>
                <w:sz w:val="20"/>
                <w:szCs w:val="20"/>
                <w:highlight w:val="yellow"/>
              </w:rPr>
            </w:pPr>
            <w:r w:rsidRPr="00874458">
              <w:rPr>
                <w:sz w:val="20"/>
                <w:szCs w:val="20"/>
                <w:highlight w:val="yellow"/>
              </w:rPr>
              <w:t>As specified in the e-procurement portal</w:t>
            </w:r>
          </w:p>
        </w:tc>
        <w:tc>
          <w:tcPr>
            <w:tcW w:w="584" w:type="pct"/>
            <w:shd w:val="clear" w:color="auto" w:fill="auto"/>
            <w:vAlign w:val="center"/>
          </w:tcPr>
          <w:p w:rsidR="00CB6110" w:rsidRPr="00874458" w:rsidRDefault="00CB6110" w:rsidP="00A23537">
            <w:pPr>
              <w:rPr>
                <w:sz w:val="20"/>
                <w:szCs w:val="20"/>
                <w:highlight w:val="yellow"/>
              </w:rPr>
            </w:pPr>
            <w:r w:rsidRPr="00874458">
              <w:rPr>
                <w:sz w:val="20"/>
                <w:szCs w:val="20"/>
                <w:highlight w:val="yellow"/>
              </w:rPr>
              <w:t>24 Months (including Monsoon)</w:t>
            </w:r>
          </w:p>
        </w:tc>
        <w:tc>
          <w:tcPr>
            <w:tcW w:w="627" w:type="pct"/>
            <w:shd w:val="clear" w:color="auto" w:fill="auto"/>
            <w:vAlign w:val="center"/>
          </w:tcPr>
          <w:p w:rsidR="00CB6110" w:rsidRPr="00874458" w:rsidRDefault="00CB6110" w:rsidP="00A23537">
            <w:pPr>
              <w:jc w:val="center"/>
              <w:rPr>
                <w:sz w:val="20"/>
                <w:szCs w:val="20"/>
                <w:highlight w:val="yellow"/>
              </w:rPr>
            </w:pPr>
            <w:r w:rsidRPr="00874458">
              <w:rPr>
                <w:sz w:val="20"/>
                <w:szCs w:val="20"/>
                <w:highlight w:val="yellow"/>
              </w:rPr>
              <w:t>KPWD Class-1 registration / Eligible Class of Registration for Central Government organisation / Other State Governments</w:t>
            </w:r>
          </w:p>
        </w:tc>
      </w:tr>
    </w:tbl>
    <w:p w:rsidR="00CB6110" w:rsidRDefault="00CB6110" w:rsidP="001D5F43">
      <w:pPr>
        <w:autoSpaceDE w:val="0"/>
        <w:autoSpaceDN w:val="0"/>
        <w:adjustRightInd w:val="0"/>
        <w:jc w:val="center"/>
        <w:rPr>
          <w:b/>
          <w:bCs/>
          <w:color w:val="000000"/>
        </w:rPr>
      </w:pPr>
    </w:p>
    <w:p w:rsidR="00CB7335" w:rsidRPr="00324077" w:rsidRDefault="00B446F5" w:rsidP="00CB7335">
      <w:pPr>
        <w:pStyle w:val="BodyText"/>
        <w:spacing w:line="360" w:lineRule="auto"/>
        <w:rPr>
          <w:rFonts w:ascii="Garamond" w:hAnsi="Garamond"/>
          <w:sz w:val="22"/>
          <w:szCs w:val="22"/>
        </w:rPr>
      </w:pPr>
      <w:r>
        <w:rPr>
          <w:rFonts w:ascii="Garamond" w:hAnsi="Garamond"/>
          <w:sz w:val="22"/>
          <w:szCs w:val="22"/>
        </w:rPr>
        <w:t xml:space="preserve">            </w:t>
      </w:r>
      <w:r w:rsidR="00CB7335" w:rsidRPr="00324077">
        <w:rPr>
          <w:rFonts w:ascii="Garamond" w:hAnsi="Garamond"/>
          <w:sz w:val="22"/>
          <w:szCs w:val="22"/>
        </w:rPr>
        <w:t xml:space="preserve">On behalf of the Managing Director Karnataka NeeravariNigama Limited, Bangalore, the </w:t>
      </w:r>
      <w:r w:rsidR="00CB7335" w:rsidRPr="0013717D">
        <w:rPr>
          <w:rFonts w:ascii="Garamond" w:hAnsi="Garamond"/>
          <w:sz w:val="22"/>
          <w:szCs w:val="22"/>
        </w:rPr>
        <w:t xml:space="preserve">Executive Engineer, KNNL, </w:t>
      </w:r>
      <w:r w:rsidR="00CB7335">
        <w:rPr>
          <w:rFonts w:ascii="Garamond" w:hAnsi="Garamond"/>
          <w:sz w:val="22"/>
          <w:szCs w:val="22"/>
        </w:rPr>
        <w:t>SLIS Div, No-1</w:t>
      </w:r>
      <w:r w:rsidR="00CB7335" w:rsidRPr="0013717D">
        <w:rPr>
          <w:rFonts w:ascii="Garamond" w:hAnsi="Garamond"/>
          <w:sz w:val="22"/>
          <w:szCs w:val="22"/>
        </w:rPr>
        <w:t xml:space="preserve">, </w:t>
      </w:r>
      <w:r w:rsidR="00CB7335">
        <w:rPr>
          <w:rFonts w:ascii="Garamond" w:hAnsi="Garamond"/>
          <w:sz w:val="22"/>
          <w:szCs w:val="22"/>
          <w:lang w:val="en-IN"/>
        </w:rPr>
        <w:t>Mundargi</w:t>
      </w:r>
      <w:r w:rsidR="00CB7335" w:rsidRPr="0013717D">
        <w:rPr>
          <w:rFonts w:ascii="Garamond" w:hAnsi="Garamond"/>
          <w:sz w:val="22"/>
          <w:szCs w:val="22"/>
        </w:rPr>
        <w:t xml:space="preserve">, </w:t>
      </w:r>
      <w:r w:rsidR="00CB7335">
        <w:rPr>
          <w:rFonts w:ascii="Garamond" w:hAnsi="Garamond"/>
          <w:sz w:val="22"/>
          <w:szCs w:val="22"/>
          <w:lang w:val="en-IN"/>
        </w:rPr>
        <w:t>Gadag District</w:t>
      </w:r>
      <w:r w:rsidR="00CB7335">
        <w:rPr>
          <w:rFonts w:ascii="Garamond" w:hAnsi="Garamond"/>
          <w:sz w:val="22"/>
          <w:szCs w:val="22"/>
        </w:rPr>
        <w:t xml:space="preserve">, </w:t>
      </w:r>
      <w:r w:rsidR="00CB7335" w:rsidRPr="0013717D">
        <w:rPr>
          <w:rFonts w:ascii="Garamond" w:hAnsi="Garamond"/>
          <w:sz w:val="22"/>
          <w:szCs w:val="22"/>
        </w:rPr>
        <w:t>Karnataka</w:t>
      </w:r>
      <w:r w:rsidR="00CB7335" w:rsidRPr="00324077">
        <w:rPr>
          <w:rFonts w:ascii="Garamond" w:hAnsi="Garamond"/>
          <w:sz w:val="22"/>
          <w:szCs w:val="22"/>
        </w:rPr>
        <w:t xml:space="preserve"> invites tenders on </w:t>
      </w:r>
      <w:r w:rsidR="00CB7335" w:rsidRPr="00CB7335">
        <w:rPr>
          <w:rFonts w:ascii="Garamond" w:hAnsi="Garamond"/>
          <w:b/>
          <w:sz w:val="22"/>
          <w:szCs w:val="22"/>
          <w:highlight w:val="yellow"/>
        </w:rPr>
        <w:t>LUMPSUM TURN-KEY</w:t>
      </w:r>
      <w:r>
        <w:rPr>
          <w:rFonts w:ascii="Garamond" w:hAnsi="Garamond"/>
          <w:b/>
          <w:sz w:val="22"/>
          <w:szCs w:val="22"/>
        </w:rPr>
        <w:t xml:space="preserve"> </w:t>
      </w:r>
      <w:r w:rsidR="00CB7335" w:rsidRPr="00324077">
        <w:rPr>
          <w:rFonts w:ascii="Garamond" w:hAnsi="Garamond"/>
          <w:sz w:val="22"/>
          <w:szCs w:val="22"/>
        </w:rPr>
        <w:t xml:space="preserve">basis on e-procurement portal for the following work from </w:t>
      </w:r>
      <w:r w:rsidR="00CB6110" w:rsidRPr="00CB6110">
        <w:rPr>
          <w:rFonts w:ascii="Times New Roman" w:hAnsi="Times New Roman" w:cs="Times New Roman"/>
          <w:sz w:val="20"/>
          <w:szCs w:val="20"/>
          <w:highlight w:val="yellow"/>
        </w:rPr>
        <w:t>KPWD Class-1 registration / Eligible Class of Registration for Central Government organisation / Other State Governments</w:t>
      </w:r>
      <w:r w:rsidR="00CB6110" w:rsidRPr="00CB6110">
        <w:rPr>
          <w:rFonts w:ascii="Garamond" w:hAnsi="Garamond"/>
          <w:sz w:val="22"/>
          <w:szCs w:val="22"/>
          <w:highlight w:val="yellow"/>
        </w:rPr>
        <w:t xml:space="preserve"> </w:t>
      </w:r>
      <w:r w:rsidR="00CB7335" w:rsidRPr="00CB6110">
        <w:rPr>
          <w:rFonts w:ascii="Garamond" w:hAnsi="Garamond"/>
          <w:sz w:val="22"/>
          <w:szCs w:val="22"/>
          <w:highlight w:val="yellow"/>
        </w:rPr>
        <w:t>contractor</w:t>
      </w:r>
      <w:r w:rsidR="00CB7335" w:rsidRPr="0013717D">
        <w:rPr>
          <w:rFonts w:ascii="Garamond" w:hAnsi="Garamond"/>
          <w:sz w:val="22"/>
          <w:szCs w:val="22"/>
        </w:rPr>
        <w:t>. The intending bidders shall submit bids as an individual / Joint Venture (JV).</w:t>
      </w:r>
    </w:p>
    <w:p w:rsidR="00CB7335" w:rsidRPr="00324077" w:rsidRDefault="00CB7335" w:rsidP="00CB7335">
      <w:pPr>
        <w:spacing w:line="360" w:lineRule="auto"/>
        <w:ind w:firstLine="720"/>
        <w:jc w:val="both"/>
        <w:rPr>
          <w:rFonts w:ascii="Garamond" w:hAnsi="Garamond" w:cs="Arial"/>
        </w:rPr>
      </w:pPr>
      <w:r w:rsidRPr="00324077">
        <w:rPr>
          <w:rFonts w:ascii="Garamond" w:hAnsi="Garamond" w:cs="Arial"/>
        </w:rPr>
        <w:t xml:space="preserve">The two </w:t>
      </w:r>
      <w:r>
        <w:rPr>
          <w:rFonts w:ascii="Garamond" w:hAnsi="Garamond" w:cs="Arial"/>
        </w:rPr>
        <w:t>tender document</w:t>
      </w:r>
      <w:r w:rsidRPr="00324077">
        <w:rPr>
          <w:rFonts w:ascii="Garamond" w:hAnsi="Garamond" w:cs="Arial"/>
        </w:rPr>
        <w:t xml:space="preserve"> submission procedure as per Rule 28 of KTPP Act shall be followed. The bidders are requested to submit their bids in two </w:t>
      </w:r>
      <w:r>
        <w:rPr>
          <w:rFonts w:ascii="Garamond" w:hAnsi="Garamond" w:cs="Arial"/>
        </w:rPr>
        <w:t>tender document</w:t>
      </w:r>
      <w:r w:rsidRPr="00324077">
        <w:rPr>
          <w:rFonts w:ascii="Garamond" w:hAnsi="Garamond" w:cs="Arial"/>
        </w:rPr>
        <w:t xml:space="preserve"> system. The first </w:t>
      </w:r>
      <w:r>
        <w:rPr>
          <w:rFonts w:ascii="Garamond" w:hAnsi="Garamond" w:cs="Arial"/>
        </w:rPr>
        <w:t>Electronic document</w:t>
      </w:r>
      <w:r w:rsidRPr="00324077">
        <w:rPr>
          <w:rFonts w:ascii="Garamond" w:hAnsi="Garamond" w:cs="Arial"/>
        </w:rPr>
        <w:t xml:space="preserve"> (Technical Bid) should contain the documents as mentioned in Para 1.1</w:t>
      </w:r>
      <w:r>
        <w:rPr>
          <w:rFonts w:ascii="Garamond" w:hAnsi="Garamond" w:cs="Arial"/>
        </w:rPr>
        <w:t xml:space="preserve">. </w:t>
      </w:r>
      <w:r w:rsidRPr="00324077">
        <w:rPr>
          <w:rFonts w:ascii="Garamond" w:hAnsi="Garamond" w:cs="Arial"/>
        </w:rPr>
        <w:t xml:space="preserve"> The second </w:t>
      </w:r>
      <w:r>
        <w:rPr>
          <w:rFonts w:ascii="Garamond" w:hAnsi="Garamond" w:cs="Arial"/>
        </w:rPr>
        <w:t>Electronic document</w:t>
      </w:r>
      <w:r w:rsidRPr="00324077">
        <w:rPr>
          <w:rFonts w:ascii="Garamond" w:hAnsi="Garamond" w:cs="Arial"/>
        </w:rPr>
        <w:t xml:space="preserve"> shall contain the financial bid. The </w:t>
      </w:r>
      <w:r>
        <w:rPr>
          <w:rFonts w:ascii="Garamond" w:hAnsi="Garamond" w:cs="Arial"/>
        </w:rPr>
        <w:t>first Electronic document</w:t>
      </w:r>
      <w:r w:rsidRPr="00324077">
        <w:rPr>
          <w:rFonts w:ascii="Garamond" w:hAnsi="Garamond" w:cs="Arial"/>
        </w:rPr>
        <w:t xml:space="preserve"> (Tech</w:t>
      </w:r>
      <w:r>
        <w:rPr>
          <w:rFonts w:ascii="Garamond" w:hAnsi="Garamond" w:cs="Arial"/>
        </w:rPr>
        <w:t>nical bid) will be opened first, t</w:t>
      </w:r>
      <w:r w:rsidRPr="00324077">
        <w:rPr>
          <w:rFonts w:ascii="Garamond" w:hAnsi="Garamond" w:cs="Arial"/>
        </w:rPr>
        <w:t xml:space="preserve">hereafter </w:t>
      </w:r>
      <w:r>
        <w:rPr>
          <w:rFonts w:ascii="Garamond" w:hAnsi="Garamond" w:cs="Arial"/>
        </w:rPr>
        <w:t>Second Electronic document</w:t>
      </w:r>
      <w:r w:rsidRPr="00324077">
        <w:rPr>
          <w:rFonts w:ascii="Garamond" w:hAnsi="Garamond" w:cs="Arial"/>
        </w:rPr>
        <w:t xml:space="preserve"> (financial bid) of only those bidders who fulfill the conditions contained in Para.1.1 will be opened.</w:t>
      </w:r>
    </w:p>
    <w:p w:rsidR="00CB6110" w:rsidRDefault="00CB7335" w:rsidP="00DF1898">
      <w:pPr>
        <w:spacing w:line="360" w:lineRule="auto"/>
        <w:ind w:firstLine="720"/>
        <w:jc w:val="both"/>
        <w:rPr>
          <w:rFonts w:ascii="Garamond" w:hAnsi="Garamond" w:cs="Arial"/>
        </w:rPr>
      </w:pPr>
      <w:r w:rsidRPr="00324077">
        <w:rPr>
          <w:rFonts w:ascii="Garamond" w:hAnsi="Garamond" w:cs="Arial"/>
        </w:rPr>
        <w:t xml:space="preserve">The “contractor” herein means either an individual contractor or </w:t>
      </w:r>
      <w:r w:rsidRPr="0013717D">
        <w:rPr>
          <w:rFonts w:ascii="Garamond" w:hAnsi="Garamond" w:cs="Arial"/>
        </w:rPr>
        <w:t xml:space="preserve">Joint Venture (JV) </w:t>
      </w:r>
      <w:r w:rsidRPr="00324077">
        <w:rPr>
          <w:rFonts w:ascii="Garamond" w:hAnsi="Garamond" w:cs="Arial"/>
        </w:rPr>
        <w:t xml:space="preserve"> or a firm or a company. The blank tender documents can be obtained through website </w:t>
      </w:r>
      <w:hyperlink r:id="rId9" w:history="1">
        <w:r w:rsidRPr="00324077">
          <w:rPr>
            <w:rStyle w:val="Hyperlink"/>
            <w:rFonts w:ascii="Garamond" w:hAnsi="Garamond" w:cs="Arial"/>
          </w:rPr>
          <w:t>www.eproc.karnataka.gov.in</w:t>
        </w:r>
      </w:hyperlink>
      <w:r w:rsidRPr="00324077">
        <w:rPr>
          <w:rFonts w:ascii="Garamond" w:hAnsi="Garamond" w:cs="Arial"/>
        </w:rPr>
        <w:t xml:space="preserve"> and can be submitted through electronic tender only.</w:t>
      </w:r>
    </w:p>
    <w:p w:rsidR="00CB6110" w:rsidRDefault="00CB6110" w:rsidP="00DF1898">
      <w:pPr>
        <w:spacing w:line="360" w:lineRule="auto"/>
        <w:ind w:firstLine="720"/>
        <w:jc w:val="both"/>
        <w:rPr>
          <w:rFonts w:ascii="Garamond" w:hAnsi="Garamond" w:cs="Arial"/>
        </w:rPr>
      </w:pPr>
    </w:p>
    <w:p w:rsidR="00CB6110" w:rsidRDefault="00CB6110" w:rsidP="00DF1898">
      <w:pPr>
        <w:spacing w:line="360" w:lineRule="auto"/>
        <w:ind w:firstLine="720"/>
        <w:jc w:val="both"/>
        <w:rPr>
          <w:rFonts w:ascii="Garamond" w:hAnsi="Garamond" w:cs="Arial"/>
        </w:rPr>
      </w:pPr>
    </w:p>
    <w:p w:rsidR="00CB6110" w:rsidRDefault="00CB6110" w:rsidP="00DF1898">
      <w:pPr>
        <w:spacing w:line="360" w:lineRule="auto"/>
        <w:ind w:firstLine="720"/>
        <w:jc w:val="both"/>
        <w:rPr>
          <w:rFonts w:ascii="Garamond" w:hAnsi="Garamond" w:cs="Arial"/>
        </w:rPr>
      </w:pPr>
    </w:p>
    <w:p w:rsidR="00CB7335" w:rsidRPr="008E15AF" w:rsidRDefault="00202339" w:rsidP="00DF1898">
      <w:pPr>
        <w:spacing w:line="360" w:lineRule="auto"/>
        <w:ind w:firstLine="720"/>
        <w:jc w:val="both"/>
        <w:rPr>
          <w:color w:val="292526"/>
          <w:sz w:val="22"/>
          <w:szCs w:val="22"/>
        </w:rPr>
      </w:pPr>
      <w:r w:rsidRPr="00202339">
        <w:rPr>
          <w:noProof/>
          <w:lang w:val="en-IN" w:eastAsia="en-IN"/>
        </w:rPr>
        <w:lastRenderedPageBreak/>
        <w:pict>
          <v:rect id="_x0000_s1027" style="position:absolute;left:0;text-align:left;margin-left:-32pt;margin-top:-3pt;width:577.5pt;height:954.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" strokecolor="#404040 [2429]" strokeweight="3pt">
            <v:shadow opacity=".5" offset="-6pt,-6pt"/>
          </v:rect>
        </w:pict>
      </w:r>
      <w:r w:rsidR="00CB7335" w:rsidRPr="00324077">
        <w:rPr>
          <w:rFonts w:ascii="Garamond" w:hAnsi="Garamond" w:cs="Arial"/>
        </w:rPr>
        <w:t xml:space="preserve"> </w:t>
      </w:r>
    </w:p>
    <w:p w:rsidR="009D297E" w:rsidRDefault="00DF1898" w:rsidP="001D5F43">
      <w:pPr>
        <w:ind w:left="-270"/>
        <w:rPr>
          <w:b/>
          <w:bCs/>
          <w:color w:val="292526"/>
          <w:sz w:val="32"/>
          <w:szCs w:val="32"/>
        </w:rPr>
      </w:pPr>
      <w:r>
        <w:rPr>
          <w:b/>
          <w:bCs/>
          <w:color w:val="292526"/>
          <w:sz w:val="32"/>
          <w:szCs w:val="32"/>
        </w:rPr>
        <w:t xml:space="preserve">      </w:t>
      </w:r>
      <w:r w:rsidR="001D5F43" w:rsidRPr="008E15AF">
        <w:rPr>
          <w:b/>
          <w:bCs/>
          <w:color w:val="292526"/>
          <w:sz w:val="32"/>
          <w:szCs w:val="32"/>
        </w:rPr>
        <w:t>Dates/cutoff date for the tender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4"/>
        <w:gridCol w:w="7638"/>
        <w:gridCol w:w="1984"/>
      </w:tblGrid>
      <w:tr w:rsidR="00CB6110" w:rsidRPr="00A81B0C" w:rsidTr="00A23537">
        <w:trPr>
          <w:trHeight w:val="536"/>
          <w:tblHeader/>
        </w:trPr>
        <w:tc>
          <w:tcPr>
            <w:tcW w:w="368" w:type="pct"/>
            <w:tcBorders>
              <w:top w:val="single" w:sz="4" w:space="0" w:color="auto"/>
              <w:left w:val="single" w:sz="4" w:space="0" w:color="auto"/>
              <w:bottom w:val="single" w:sz="4" w:space="0" w:color="auto"/>
              <w:right w:val="single" w:sz="4" w:space="0" w:color="auto"/>
            </w:tcBorders>
            <w:vAlign w:val="center"/>
            <w:hideMark/>
          </w:tcPr>
          <w:p w:rsidR="00CB6110" w:rsidRPr="00A81B0C" w:rsidRDefault="00CB6110" w:rsidP="00A23537">
            <w:pPr>
              <w:keepNext/>
              <w:keepLines/>
              <w:jc w:val="center"/>
              <w:rPr>
                <w:b/>
                <w:highlight w:val="yellow"/>
              </w:rPr>
            </w:pPr>
            <w:r w:rsidRPr="00A81B0C">
              <w:rPr>
                <w:b/>
                <w:highlight w:val="yellow"/>
              </w:rPr>
              <w:t>No.</w:t>
            </w:r>
          </w:p>
        </w:tc>
        <w:tc>
          <w:tcPr>
            <w:tcW w:w="3677" w:type="pct"/>
            <w:tcBorders>
              <w:top w:val="single" w:sz="4" w:space="0" w:color="auto"/>
              <w:left w:val="single" w:sz="4" w:space="0" w:color="auto"/>
              <w:bottom w:val="single" w:sz="4" w:space="0" w:color="auto"/>
              <w:right w:val="single" w:sz="4" w:space="0" w:color="auto"/>
            </w:tcBorders>
            <w:vAlign w:val="center"/>
            <w:hideMark/>
          </w:tcPr>
          <w:p w:rsidR="00CB6110" w:rsidRPr="00A81B0C" w:rsidRDefault="00CB6110" w:rsidP="00A23537">
            <w:pPr>
              <w:keepNext/>
              <w:keepLines/>
              <w:jc w:val="center"/>
              <w:rPr>
                <w:b/>
                <w:highlight w:val="yellow"/>
              </w:rPr>
            </w:pPr>
            <w:r w:rsidRPr="00A81B0C">
              <w:rPr>
                <w:b/>
                <w:highlight w:val="yellow"/>
              </w:rPr>
              <w:t>Calendar of Events</w:t>
            </w:r>
          </w:p>
        </w:tc>
        <w:tc>
          <w:tcPr>
            <w:tcW w:w="955" w:type="pct"/>
            <w:tcBorders>
              <w:top w:val="single" w:sz="4" w:space="0" w:color="auto"/>
              <w:left w:val="single" w:sz="4" w:space="0" w:color="auto"/>
              <w:bottom w:val="single" w:sz="4" w:space="0" w:color="auto"/>
              <w:right w:val="single" w:sz="4" w:space="0" w:color="auto"/>
            </w:tcBorders>
            <w:vAlign w:val="center"/>
            <w:hideMark/>
          </w:tcPr>
          <w:p w:rsidR="00CB6110" w:rsidRPr="00A81B0C" w:rsidRDefault="00CB6110" w:rsidP="00A23537">
            <w:pPr>
              <w:keepNext/>
              <w:keepLines/>
              <w:jc w:val="center"/>
              <w:rPr>
                <w:b/>
                <w:highlight w:val="yellow"/>
              </w:rPr>
            </w:pPr>
            <w:r w:rsidRPr="00A81B0C">
              <w:rPr>
                <w:b/>
                <w:highlight w:val="yellow"/>
              </w:rPr>
              <w:t>Dates</w:t>
            </w:r>
          </w:p>
        </w:tc>
      </w:tr>
      <w:tr w:rsidR="003D726D" w:rsidRPr="00A81B0C" w:rsidTr="00A23537">
        <w:trPr>
          <w:trHeight w:val="710"/>
        </w:trPr>
        <w:tc>
          <w:tcPr>
            <w:tcW w:w="368" w:type="pct"/>
            <w:tcBorders>
              <w:top w:val="single" w:sz="4" w:space="0" w:color="auto"/>
              <w:left w:val="single" w:sz="4" w:space="0" w:color="auto"/>
              <w:bottom w:val="single" w:sz="4" w:space="0" w:color="auto"/>
              <w:right w:val="single" w:sz="4" w:space="0" w:color="auto"/>
            </w:tcBorders>
            <w:hideMark/>
          </w:tcPr>
          <w:p w:rsidR="003D726D" w:rsidRPr="00A81B0C" w:rsidRDefault="003D726D" w:rsidP="00A23537">
            <w:pPr>
              <w:keepNext/>
              <w:keepLines/>
              <w:jc w:val="center"/>
              <w:rPr>
                <w:b/>
                <w:highlight w:val="yellow"/>
              </w:rPr>
            </w:pPr>
            <w:r w:rsidRPr="00A81B0C">
              <w:rPr>
                <w:b/>
                <w:highlight w:val="yellow"/>
              </w:rPr>
              <w:t>a.</w:t>
            </w:r>
          </w:p>
        </w:tc>
        <w:tc>
          <w:tcPr>
            <w:tcW w:w="3677" w:type="pct"/>
            <w:tcBorders>
              <w:top w:val="single" w:sz="4" w:space="0" w:color="auto"/>
              <w:left w:val="single" w:sz="4" w:space="0" w:color="auto"/>
              <w:bottom w:val="single" w:sz="4" w:space="0" w:color="auto"/>
              <w:right w:val="single" w:sz="4" w:space="0" w:color="auto"/>
            </w:tcBorders>
            <w:vAlign w:val="center"/>
            <w:hideMark/>
          </w:tcPr>
          <w:p w:rsidR="003D726D" w:rsidRPr="00A81B0C" w:rsidRDefault="003D726D" w:rsidP="00A23537">
            <w:pPr>
              <w:keepNext/>
              <w:keepLines/>
              <w:jc w:val="both"/>
              <w:rPr>
                <w:b/>
                <w:highlight w:val="yellow"/>
              </w:rPr>
            </w:pPr>
            <w:r w:rsidRPr="00A81B0C">
              <w:rPr>
                <w:b/>
                <w:highlight w:val="yellow"/>
              </w:rPr>
              <w:t xml:space="preserve">The Contractor can have access to the e-tender document, i.e. the Tender schedules, bid documents and other documents in the web site </w:t>
            </w:r>
            <w:r w:rsidRPr="00A81B0C">
              <w:rPr>
                <w:b/>
                <w:i/>
                <w:iCs/>
                <w:highlight w:val="yellow"/>
              </w:rPr>
              <w:t>http://eproc.karnataka.gov.in</w:t>
            </w:r>
            <w:r w:rsidRPr="00A81B0C">
              <w:rPr>
                <w:b/>
                <w:highlight w:val="yellow"/>
              </w:rPr>
              <w:t xml:space="preserve">on payment of transaction fee (non-refundable) </w:t>
            </w:r>
          </w:p>
        </w:tc>
        <w:tc>
          <w:tcPr>
            <w:tcW w:w="955" w:type="pct"/>
            <w:tcBorders>
              <w:top w:val="single" w:sz="4" w:space="0" w:color="auto"/>
              <w:left w:val="single" w:sz="4" w:space="0" w:color="auto"/>
              <w:bottom w:val="single" w:sz="4" w:space="0" w:color="auto"/>
              <w:right w:val="single" w:sz="4" w:space="0" w:color="auto"/>
            </w:tcBorders>
            <w:vAlign w:val="center"/>
          </w:tcPr>
          <w:p w:rsidR="003D726D" w:rsidRPr="007A2F6A" w:rsidRDefault="003D726D" w:rsidP="005942FC">
            <w:pPr>
              <w:keepNext/>
              <w:keepLines/>
              <w:ind w:right="-108"/>
              <w:jc w:val="center"/>
              <w:rPr>
                <w:b/>
                <w:color w:val="000000"/>
                <w:highlight w:val="yellow"/>
              </w:rPr>
            </w:pPr>
            <w:r w:rsidRPr="007A2F6A">
              <w:rPr>
                <w:b/>
                <w:color w:val="000000"/>
                <w:highlight w:val="yellow"/>
              </w:rPr>
              <w:t>10.03.2023</w:t>
            </w:r>
          </w:p>
        </w:tc>
      </w:tr>
      <w:tr w:rsidR="003D726D" w:rsidRPr="00A81B0C" w:rsidTr="00A23537">
        <w:trPr>
          <w:trHeight w:val="509"/>
        </w:trPr>
        <w:tc>
          <w:tcPr>
            <w:tcW w:w="368" w:type="pct"/>
            <w:tcBorders>
              <w:top w:val="single" w:sz="4" w:space="0" w:color="auto"/>
              <w:left w:val="single" w:sz="4" w:space="0" w:color="auto"/>
              <w:bottom w:val="single" w:sz="4" w:space="0" w:color="auto"/>
              <w:right w:val="single" w:sz="4" w:space="0" w:color="auto"/>
            </w:tcBorders>
            <w:vAlign w:val="center"/>
            <w:hideMark/>
          </w:tcPr>
          <w:p w:rsidR="003D726D" w:rsidRPr="00A81B0C" w:rsidRDefault="003D726D" w:rsidP="00A23537">
            <w:pPr>
              <w:keepNext/>
              <w:keepLines/>
              <w:jc w:val="center"/>
              <w:rPr>
                <w:b/>
                <w:highlight w:val="yellow"/>
              </w:rPr>
            </w:pPr>
            <w:r w:rsidRPr="00A81B0C">
              <w:rPr>
                <w:b/>
                <w:highlight w:val="yellow"/>
              </w:rPr>
              <w:t>b.</w:t>
            </w:r>
          </w:p>
        </w:tc>
        <w:tc>
          <w:tcPr>
            <w:tcW w:w="3677" w:type="pct"/>
            <w:tcBorders>
              <w:top w:val="single" w:sz="4" w:space="0" w:color="auto"/>
              <w:left w:val="single" w:sz="4" w:space="0" w:color="auto"/>
              <w:bottom w:val="single" w:sz="4" w:space="0" w:color="auto"/>
              <w:right w:val="single" w:sz="4" w:space="0" w:color="auto"/>
            </w:tcBorders>
            <w:vAlign w:val="center"/>
            <w:hideMark/>
          </w:tcPr>
          <w:p w:rsidR="003D726D" w:rsidRPr="00A81B0C" w:rsidRDefault="003D726D" w:rsidP="00A23537">
            <w:pPr>
              <w:keepNext/>
              <w:keepLines/>
              <w:jc w:val="both"/>
              <w:rPr>
                <w:b/>
                <w:highlight w:val="yellow"/>
              </w:rPr>
            </w:pPr>
            <w:r w:rsidRPr="00A81B0C">
              <w:rPr>
                <w:b/>
                <w:highlight w:val="yellow"/>
              </w:rPr>
              <w:t>Pre bid meeting at Office of the Managing Director, KNNL, Coffee Board Building, 4</w:t>
            </w:r>
            <w:r w:rsidRPr="00A81B0C">
              <w:rPr>
                <w:b/>
                <w:highlight w:val="yellow"/>
                <w:vertAlign w:val="superscript"/>
              </w:rPr>
              <w:t>th</w:t>
            </w:r>
            <w:r w:rsidRPr="00A81B0C">
              <w:rPr>
                <w:b/>
                <w:highlight w:val="yellow"/>
              </w:rPr>
              <w:t xml:space="preserve"> Floor, Dr. Ambedkar Veedi, Bengaluru.</w:t>
            </w:r>
          </w:p>
        </w:tc>
        <w:tc>
          <w:tcPr>
            <w:tcW w:w="955" w:type="pct"/>
            <w:tcBorders>
              <w:top w:val="single" w:sz="4" w:space="0" w:color="auto"/>
              <w:left w:val="single" w:sz="4" w:space="0" w:color="auto"/>
              <w:bottom w:val="single" w:sz="4" w:space="0" w:color="auto"/>
              <w:right w:val="single" w:sz="4" w:space="0" w:color="auto"/>
            </w:tcBorders>
            <w:vAlign w:val="center"/>
          </w:tcPr>
          <w:p w:rsidR="003D726D" w:rsidRPr="007A2F6A" w:rsidRDefault="003D726D" w:rsidP="005942FC">
            <w:pPr>
              <w:keepNext/>
              <w:keepLines/>
              <w:jc w:val="center"/>
              <w:rPr>
                <w:b/>
                <w:color w:val="000000"/>
                <w:highlight w:val="yellow"/>
              </w:rPr>
            </w:pPr>
            <w:r w:rsidRPr="007A2F6A">
              <w:rPr>
                <w:b/>
                <w:color w:val="000000"/>
                <w:highlight w:val="yellow"/>
              </w:rPr>
              <w:t>14.03.2023</w:t>
            </w:r>
          </w:p>
        </w:tc>
      </w:tr>
      <w:tr w:rsidR="003D726D" w:rsidRPr="00A81B0C" w:rsidTr="00A23537">
        <w:trPr>
          <w:trHeight w:val="710"/>
        </w:trPr>
        <w:tc>
          <w:tcPr>
            <w:tcW w:w="368" w:type="pct"/>
            <w:tcBorders>
              <w:top w:val="single" w:sz="4" w:space="0" w:color="auto"/>
              <w:left w:val="single" w:sz="4" w:space="0" w:color="auto"/>
              <w:bottom w:val="single" w:sz="4" w:space="0" w:color="auto"/>
              <w:right w:val="single" w:sz="4" w:space="0" w:color="auto"/>
            </w:tcBorders>
            <w:vAlign w:val="center"/>
            <w:hideMark/>
          </w:tcPr>
          <w:p w:rsidR="003D726D" w:rsidRPr="00A81B0C" w:rsidRDefault="003D726D" w:rsidP="00A23537">
            <w:pPr>
              <w:jc w:val="center"/>
              <w:rPr>
                <w:b/>
                <w:highlight w:val="yellow"/>
              </w:rPr>
            </w:pPr>
            <w:r w:rsidRPr="00A81B0C">
              <w:rPr>
                <w:b/>
                <w:highlight w:val="yellow"/>
              </w:rPr>
              <w:t>c.</w:t>
            </w:r>
          </w:p>
        </w:tc>
        <w:tc>
          <w:tcPr>
            <w:tcW w:w="3677" w:type="pct"/>
            <w:tcBorders>
              <w:top w:val="single" w:sz="4" w:space="0" w:color="auto"/>
              <w:left w:val="single" w:sz="4" w:space="0" w:color="auto"/>
              <w:bottom w:val="single" w:sz="4" w:space="0" w:color="auto"/>
              <w:right w:val="single" w:sz="4" w:space="0" w:color="auto"/>
            </w:tcBorders>
            <w:vAlign w:val="center"/>
            <w:hideMark/>
          </w:tcPr>
          <w:p w:rsidR="003D726D" w:rsidRPr="00A81B0C" w:rsidRDefault="003D726D" w:rsidP="00A23537">
            <w:pPr>
              <w:jc w:val="both"/>
              <w:rPr>
                <w:b/>
                <w:highlight w:val="yellow"/>
              </w:rPr>
            </w:pPr>
            <w:r w:rsidRPr="00A81B0C">
              <w:rPr>
                <w:b/>
                <w:highlight w:val="yellow"/>
              </w:rPr>
              <w:t>The Last date of Submission of completed Tender Documents through e-portal.</w:t>
            </w:r>
          </w:p>
        </w:tc>
        <w:tc>
          <w:tcPr>
            <w:tcW w:w="955" w:type="pct"/>
            <w:tcBorders>
              <w:top w:val="single" w:sz="4" w:space="0" w:color="auto"/>
              <w:left w:val="single" w:sz="4" w:space="0" w:color="auto"/>
              <w:bottom w:val="single" w:sz="4" w:space="0" w:color="auto"/>
              <w:right w:val="single" w:sz="4" w:space="0" w:color="auto"/>
            </w:tcBorders>
            <w:vAlign w:val="center"/>
          </w:tcPr>
          <w:p w:rsidR="003D726D" w:rsidRPr="007A2F6A" w:rsidRDefault="003D726D" w:rsidP="005942FC">
            <w:pPr>
              <w:ind w:right="-108" w:hanging="108"/>
              <w:jc w:val="center"/>
              <w:rPr>
                <w:b/>
                <w:color w:val="000000"/>
                <w:highlight w:val="yellow"/>
              </w:rPr>
            </w:pPr>
            <w:r w:rsidRPr="007A2F6A">
              <w:rPr>
                <w:b/>
                <w:color w:val="000000"/>
                <w:highlight w:val="yellow"/>
              </w:rPr>
              <w:t>17.03.2023</w:t>
            </w:r>
          </w:p>
        </w:tc>
      </w:tr>
      <w:tr w:rsidR="003D726D" w:rsidRPr="00A81B0C" w:rsidTr="00A23537">
        <w:trPr>
          <w:trHeight w:val="564"/>
        </w:trPr>
        <w:tc>
          <w:tcPr>
            <w:tcW w:w="368" w:type="pct"/>
            <w:tcBorders>
              <w:top w:val="single" w:sz="4" w:space="0" w:color="auto"/>
              <w:left w:val="single" w:sz="4" w:space="0" w:color="auto"/>
              <w:bottom w:val="single" w:sz="4" w:space="0" w:color="auto"/>
              <w:right w:val="single" w:sz="4" w:space="0" w:color="auto"/>
            </w:tcBorders>
            <w:vAlign w:val="center"/>
            <w:hideMark/>
          </w:tcPr>
          <w:p w:rsidR="003D726D" w:rsidRPr="00A81B0C" w:rsidRDefault="003D726D" w:rsidP="00A23537">
            <w:pPr>
              <w:jc w:val="center"/>
              <w:rPr>
                <w:b/>
                <w:highlight w:val="yellow"/>
              </w:rPr>
            </w:pPr>
            <w:r w:rsidRPr="00A81B0C">
              <w:rPr>
                <w:b/>
                <w:highlight w:val="yellow"/>
              </w:rPr>
              <w:t>d.</w:t>
            </w:r>
          </w:p>
        </w:tc>
        <w:tc>
          <w:tcPr>
            <w:tcW w:w="3677" w:type="pct"/>
            <w:tcBorders>
              <w:top w:val="single" w:sz="4" w:space="0" w:color="auto"/>
              <w:left w:val="single" w:sz="4" w:space="0" w:color="auto"/>
              <w:bottom w:val="single" w:sz="4" w:space="0" w:color="auto"/>
              <w:right w:val="single" w:sz="4" w:space="0" w:color="auto"/>
            </w:tcBorders>
            <w:vAlign w:val="center"/>
            <w:hideMark/>
          </w:tcPr>
          <w:p w:rsidR="003D726D" w:rsidRPr="00A81B0C" w:rsidRDefault="003D726D" w:rsidP="00A23537">
            <w:pPr>
              <w:jc w:val="both"/>
              <w:rPr>
                <w:b/>
                <w:highlight w:val="yellow"/>
              </w:rPr>
            </w:pPr>
            <w:r w:rsidRPr="00A81B0C">
              <w:rPr>
                <w:b/>
                <w:highlight w:val="yellow"/>
              </w:rPr>
              <w:t>The bidders should produce the original documents in support of the uploaded documents for verification at the office of the Executive Engineer, SLIS Division No. 1, Mundaragi – 582118, Gadag (Dist.), Karnataka.</w:t>
            </w:r>
          </w:p>
        </w:tc>
        <w:tc>
          <w:tcPr>
            <w:tcW w:w="955" w:type="pct"/>
            <w:tcBorders>
              <w:top w:val="single" w:sz="4" w:space="0" w:color="auto"/>
              <w:left w:val="single" w:sz="4" w:space="0" w:color="auto"/>
              <w:bottom w:val="single" w:sz="4" w:space="0" w:color="auto"/>
              <w:right w:val="single" w:sz="4" w:space="0" w:color="auto"/>
            </w:tcBorders>
            <w:vAlign w:val="center"/>
          </w:tcPr>
          <w:p w:rsidR="003D726D" w:rsidRPr="007A2F6A" w:rsidRDefault="003D726D" w:rsidP="005942FC">
            <w:pPr>
              <w:jc w:val="center"/>
              <w:rPr>
                <w:b/>
                <w:color w:val="000000"/>
                <w:highlight w:val="yellow"/>
              </w:rPr>
            </w:pPr>
            <w:r w:rsidRPr="007A2F6A">
              <w:rPr>
                <w:b/>
                <w:color w:val="000000"/>
                <w:highlight w:val="yellow"/>
              </w:rPr>
              <w:t>18.03.2023</w:t>
            </w:r>
          </w:p>
        </w:tc>
      </w:tr>
      <w:tr w:rsidR="003D726D" w:rsidRPr="00A81B0C" w:rsidTr="00A23537">
        <w:trPr>
          <w:trHeight w:val="548"/>
        </w:trPr>
        <w:tc>
          <w:tcPr>
            <w:tcW w:w="368" w:type="pct"/>
            <w:tcBorders>
              <w:top w:val="single" w:sz="4" w:space="0" w:color="auto"/>
              <w:left w:val="single" w:sz="4" w:space="0" w:color="auto"/>
              <w:bottom w:val="single" w:sz="4" w:space="0" w:color="auto"/>
              <w:right w:val="single" w:sz="4" w:space="0" w:color="auto"/>
            </w:tcBorders>
            <w:vAlign w:val="center"/>
            <w:hideMark/>
          </w:tcPr>
          <w:p w:rsidR="003D726D" w:rsidRPr="00A81B0C" w:rsidRDefault="003D726D" w:rsidP="00A23537">
            <w:pPr>
              <w:jc w:val="center"/>
              <w:rPr>
                <w:b/>
                <w:highlight w:val="yellow"/>
              </w:rPr>
            </w:pPr>
            <w:r w:rsidRPr="00A81B0C">
              <w:rPr>
                <w:b/>
                <w:highlight w:val="yellow"/>
              </w:rPr>
              <w:t>e.</w:t>
            </w:r>
          </w:p>
        </w:tc>
        <w:tc>
          <w:tcPr>
            <w:tcW w:w="3677" w:type="pct"/>
            <w:tcBorders>
              <w:top w:val="single" w:sz="4" w:space="0" w:color="auto"/>
              <w:left w:val="single" w:sz="4" w:space="0" w:color="auto"/>
              <w:bottom w:val="single" w:sz="4" w:space="0" w:color="auto"/>
              <w:right w:val="single" w:sz="4" w:space="0" w:color="auto"/>
            </w:tcBorders>
            <w:vAlign w:val="center"/>
            <w:hideMark/>
          </w:tcPr>
          <w:p w:rsidR="003D726D" w:rsidRPr="00A81B0C" w:rsidRDefault="003D726D" w:rsidP="00A23537">
            <w:pPr>
              <w:jc w:val="both"/>
              <w:rPr>
                <w:b/>
                <w:highlight w:val="yellow"/>
              </w:rPr>
            </w:pPr>
            <w:r w:rsidRPr="00A81B0C">
              <w:rPr>
                <w:b/>
                <w:highlight w:val="yellow"/>
              </w:rPr>
              <w:t>Date of Opening of Technical Bid (Cover –I)</w:t>
            </w:r>
          </w:p>
        </w:tc>
        <w:tc>
          <w:tcPr>
            <w:tcW w:w="955" w:type="pct"/>
            <w:tcBorders>
              <w:top w:val="single" w:sz="4" w:space="0" w:color="auto"/>
              <w:left w:val="single" w:sz="4" w:space="0" w:color="auto"/>
              <w:bottom w:val="single" w:sz="4" w:space="0" w:color="auto"/>
              <w:right w:val="single" w:sz="4" w:space="0" w:color="auto"/>
            </w:tcBorders>
            <w:vAlign w:val="center"/>
          </w:tcPr>
          <w:p w:rsidR="003D726D" w:rsidRPr="007A2F6A" w:rsidRDefault="003D726D" w:rsidP="005942FC">
            <w:pPr>
              <w:jc w:val="center"/>
              <w:rPr>
                <w:b/>
                <w:color w:val="000000"/>
                <w:highlight w:val="yellow"/>
              </w:rPr>
            </w:pPr>
            <w:r w:rsidRPr="007A2F6A">
              <w:rPr>
                <w:b/>
                <w:color w:val="000000"/>
                <w:highlight w:val="yellow"/>
              </w:rPr>
              <w:t>18.03.2023</w:t>
            </w:r>
          </w:p>
        </w:tc>
      </w:tr>
      <w:tr w:rsidR="003D726D" w:rsidRPr="00A81B0C" w:rsidTr="00A23537">
        <w:trPr>
          <w:trHeight w:val="602"/>
        </w:trPr>
        <w:tc>
          <w:tcPr>
            <w:tcW w:w="368" w:type="pct"/>
            <w:tcBorders>
              <w:top w:val="single" w:sz="4" w:space="0" w:color="auto"/>
              <w:left w:val="single" w:sz="4" w:space="0" w:color="auto"/>
              <w:bottom w:val="single" w:sz="4" w:space="0" w:color="auto"/>
              <w:right w:val="single" w:sz="4" w:space="0" w:color="auto"/>
            </w:tcBorders>
            <w:vAlign w:val="center"/>
          </w:tcPr>
          <w:p w:rsidR="003D726D" w:rsidRPr="00A81B0C" w:rsidRDefault="003D726D" w:rsidP="00A23537">
            <w:pPr>
              <w:jc w:val="center"/>
              <w:rPr>
                <w:b/>
                <w:highlight w:val="yellow"/>
              </w:rPr>
            </w:pPr>
            <w:r w:rsidRPr="00A81B0C">
              <w:rPr>
                <w:b/>
                <w:highlight w:val="yellow"/>
              </w:rPr>
              <w:t>f.</w:t>
            </w:r>
          </w:p>
        </w:tc>
        <w:tc>
          <w:tcPr>
            <w:tcW w:w="3677" w:type="pct"/>
            <w:tcBorders>
              <w:top w:val="single" w:sz="4" w:space="0" w:color="auto"/>
              <w:left w:val="single" w:sz="4" w:space="0" w:color="auto"/>
              <w:bottom w:val="single" w:sz="4" w:space="0" w:color="auto"/>
              <w:right w:val="single" w:sz="4" w:space="0" w:color="auto"/>
            </w:tcBorders>
            <w:vAlign w:val="center"/>
          </w:tcPr>
          <w:p w:rsidR="003D726D" w:rsidRPr="00A81B0C" w:rsidRDefault="003D726D" w:rsidP="00A23537">
            <w:pPr>
              <w:jc w:val="both"/>
              <w:rPr>
                <w:b/>
                <w:highlight w:val="yellow"/>
              </w:rPr>
            </w:pPr>
            <w:r w:rsidRPr="00A81B0C">
              <w:rPr>
                <w:b/>
                <w:highlight w:val="yellow"/>
              </w:rPr>
              <w:t>The Financial bid of pre-qualified Contractor will be opened on i.e.,   Cover II.</w:t>
            </w:r>
          </w:p>
        </w:tc>
        <w:tc>
          <w:tcPr>
            <w:tcW w:w="955" w:type="pct"/>
            <w:tcBorders>
              <w:top w:val="single" w:sz="4" w:space="0" w:color="auto"/>
              <w:left w:val="single" w:sz="4" w:space="0" w:color="auto"/>
              <w:bottom w:val="single" w:sz="4" w:space="0" w:color="auto"/>
              <w:right w:val="single" w:sz="4" w:space="0" w:color="auto"/>
            </w:tcBorders>
            <w:vAlign w:val="center"/>
          </w:tcPr>
          <w:p w:rsidR="003D726D" w:rsidRPr="007A2F6A" w:rsidRDefault="003D726D" w:rsidP="005942FC">
            <w:pPr>
              <w:jc w:val="center"/>
              <w:rPr>
                <w:b/>
                <w:color w:val="000000"/>
                <w:highlight w:val="yellow"/>
              </w:rPr>
            </w:pPr>
            <w:r w:rsidRPr="007A2F6A">
              <w:rPr>
                <w:b/>
                <w:color w:val="000000"/>
                <w:highlight w:val="yellow"/>
              </w:rPr>
              <w:t>20.03.2023 or</w:t>
            </w:r>
          </w:p>
          <w:p w:rsidR="003D726D" w:rsidRPr="007A2F6A" w:rsidRDefault="003D726D" w:rsidP="005942FC">
            <w:pPr>
              <w:jc w:val="center"/>
              <w:rPr>
                <w:b/>
                <w:color w:val="000000"/>
                <w:highlight w:val="yellow"/>
              </w:rPr>
            </w:pPr>
            <w:r w:rsidRPr="007A2F6A">
              <w:rPr>
                <w:b/>
                <w:color w:val="000000"/>
                <w:highlight w:val="yellow"/>
              </w:rPr>
              <w:t>after obtaining approval to the Technical Bid</w:t>
            </w:r>
          </w:p>
        </w:tc>
      </w:tr>
    </w:tbl>
    <w:p w:rsidR="00CB6110" w:rsidRDefault="00CB6110" w:rsidP="001D5F43">
      <w:pPr>
        <w:ind w:left="-270"/>
        <w:rPr>
          <w:b/>
          <w:bCs/>
          <w:color w:val="292526"/>
          <w:sz w:val="32"/>
          <w:szCs w:val="32"/>
        </w:rPr>
      </w:pPr>
    </w:p>
    <w:p w:rsidR="008110C9" w:rsidRDefault="00D74FD6" w:rsidP="00D74FD6">
      <w:pPr>
        <w:tabs>
          <w:tab w:val="left" w:pos="8685"/>
        </w:tabs>
        <w:autoSpaceDE w:val="0"/>
        <w:autoSpaceDN w:val="0"/>
        <w:adjustRightInd w:val="0"/>
        <w:ind w:left="2160"/>
        <w:rPr>
          <w:b/>
          <w:bCs/>
          <w:color w:val="292526"/>
          <w:sz w:val="19"/>
          <w:szCs w:val="19"/>
        </w:rPr>
      </w:pPr>
      <w:r>
        <w:rPr>
          <w:b/>
          <w:bCs/>
          <w:color w:val="292526"/>
          <w:sz w:val="19"/>
          <w:szCs w:val="19"/>
        </w:rPr>
        <w:tab/>
      </w:r>
    </w:p>
    <w:p w:rsidR="00CB7335" w:rsidRDefault="00CB7335" w:rsidP="00D74FD6">
      <w:pPr>
        <w:tabs>
          <w:tab w:val="left" w:pos="8685"/>
        </w:tabs>
        <w:autoSpaceDE w:val="0"/>
        <w:autoSpaceDN w:val="0"/>
        <w:adjustRightInd w:val="0"/>
        <w:ind w:left="2160"/>
        <w:rPr>
          <w:b/>
          <w:bCs/>
          <w:color w:val="292526"/>
          <w:sz w:val="19"/>
          <w:szCs w:val="19"/>
        </w:rPr>
      </w:pPr>
    </w:p>
    <w:p w:rsidR="00736B35" w:rsidRDefault="00CB7335" w:rsidP="00D74FD6">
      <w:pPr>
        <w:tabs>
          <w:tab w:val="left" w:pos="8685"/>
        </w:tabs>
        <w:autoSpaceDE w:val="0"/>
        <w:autoSpaceDN w:val="0"/>
        <w:adjustRightInd w:val="0"/>
        <w:ind w:left="2160"/>
        <w:rPr>
          <w:b/>
          <w:bCs/>
          <w:color w:val="292526"/>
          <w:sz w:val="19"/>
          <w:szCs w:val="19"/>
        </w:rPr>
      </w:pPr>
      <w:r>
        <w:rPr>
          <w:b/>
          <w:bCs/>
          <w:color w:val="292526"/>
          <w:sz w:val="19"/>
          <w:szCs w:val="19"/>
        </w:rPr>
        <w:tab/>
      </w:r>
    </w:p>
    <w:p w:rsidR="001D5F43" w:rsidRPr="0014113D" w:rsidRDefault="001D5F43" w:rsidP="00A738A3">
      <w:pPr>
        <w:autoSpaceDE w:val="0"/>
        <w:autoSpaceDN w:val="0"/>
        <w:adjustRightInd w:val="0"/>
        <w:ind w:left="6480"/>
        <w:jc w:val="center"/>
        <w:rPr>
          <w:b/>
          <w:bCs/>
          <w:color w:val="292526"/>
          <w:sz w:val="19"/>
          <w:szCs w:val="19"/>
        </w:rPr>
      </w:pPr>
      <w:r w:rsidRPr="0014113D">
        <w:rPr>
          <w:b/>
          <w:bCs/>
          <w:color w:val="292526"/>
          <w:sz w:val="19"/>
          <w:szCs w:val="19"/>
        </w:rPr>
        <w:t>Executive Engineer, KNNL,</w:t>
      </w:r>
    </w:p>
    <w:p w:rsidR="00A738A3" w:rsidRDefault="001D5F43" w:rsidP="00A738A3">
      <w:pPr>
        <w:ind w:left="6480"/>
        <w:jc w:val="center"/>
        <w:rPr>
          <w:b/>
          <w:bCs/>
          <w:color w:val="292526"/>
          <w:sz w:val="19"/>
          <w:szCs w:val="19"/>
        </w:rPr>
      </w:pPr>
      <w:r w:rsidRPr="0014113D">
        <w:rPr>
          <w:b/>
          <w:bCs/>
          <w:color w:val="292526"/>
          <w:sz w:val="19"/>
          <w:szCs w:val="19"/>
        </w:rPr>
        <w:t xml:space="preserve">SLIS, Division No-1, Mundaragi, </w:t>
      </w:r>
    </w:p>
    <w:p w:rsidR="001D5F43" w:rsidRDefault="001D5F43" w:rsidP="00A738A3">
      <w:pPr>
        <w:ind w:left="6480"/>
        <w:jc w:val="center"/>
        <w:rPr>
          <w:b/>
          <w:bCs/>
          <w:color w:val="292526"/>
          <w:sz w:val="19"/>
          <w:szCs w:val="19"/>
        </w:rPr>
      </w:pPr>
      <w:r w:rsidRPr="0014113D">
        <w:rPr>
          <w:b/>
          <w:bCs/>
          <w:color w:val="292526"/>
          <w:sz w:val="19"/>
          <w:szCs w:val="19"/>
        </w:rPr>
        <w:t>Gadag (Dist.) Karnataka</w:t>
      </w:r>
    </w:p>
    <w:p w:rsidR="00CB7335" w:rsidRDefault="00CB7335" w:rsidP="00A738A3">
      <w:pPr>
        <w:ind w:left="6480"/>
        <w:jc w:val="center"/>
        <w:rPr>
          <w:b/>
          <w:bCs/>
          <w:color w:val="292526"/>
          <w:sz w:val="19"/>
          <w:szCs w:val="19"/>
        </w:rPr>
      </w:pPr>
    </w:p>
    <w:p w:rsidR="00CB7335" w:rsidRPr="0014113D" w:rsidRDefault="00CB7335" w:rsidP="00A738A3">
      <w:pPr>
        <w:ind w:left="6480"/>
        <w:jc w:val="center"/>
      </w:pPr>
    </w:p>
    <w:sectPr w:rsidR="00CB7335" w:rsidRPr="0014113D" w:rsidSect="007708A4">
      <w:pgSz w:w="12960" w:h="20160" w:code="5"/>
      <w:pgMar w:top="810" w:right="135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9B6" w:rsidRDefault="00B479B6" w:rsidP="00B354E6">
      <w:r>
        <w:separator/>
      </w:r>
    </w:p>
  </w:endnote>
  <w:endnote w:type="continuationSeparator" w:id="1">
    <w:p w:rsidR="00B479B6" w:rsidRDefault="00B479B6" w:rsidP="00B35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udi Akshar">
    <w:panose1 w:val="02000000000000000000"/>
    <w:charset w:val="00"/>
    <w:family w:val="auto"/>
    <w:pitch w:val="variable"/>
    <w:sig w:usb0="8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di 01 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9B6" w:rsidRDefault="00B479B6" w:rsidP="00B354E6">
      <w:r>
        <w:separator/>
      </w:r>
    </w:p>
  </w:footnote>
  <w:footnote w:type="continuationSeparator" w:id="1">
    <w:p w:rsidR="00B479B6" w:rsidRDefault="00B479B6" w:rsidP="00B354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750B2"/>
    <w:multiLevelType w:val="hybridMultilevel"/>
    <w:tmpl w:val="0186BF18"/>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F0C9F"/>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
    <w:nsid w:val="13606B0C"/>
    <w:multiLevelType w:val="hybridMultilevel"/>
    <w:tmpl w:val="71A8972E"/>
    <w:lvl w:ilvl="0" w:tplc="938837AE">
      <w:start w:val="1"/>
      <w:numFmt w:val="lowerRoman"/>
      <w:lvlText w:val="%1)"/>
      <w:lvlJc w:val="left"/>
      <w:pPr>
        <w:ind w:left="1020" w:hanging="720"/>
      </w:pPr>
      <w:rPr>
        <w:rFonts w:hint="default"/>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nsid w:val="13A37FAB"/>
    <w:multiLevelType w:val="hybridMultilevel"/>
    <w:tmpl w:val="6CB49BE2"/>
    <w:lvl w:ilvl="0" w:tplc="A5682B8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1A2F4541"/>
    <w:multiLevelType w:val="hybridMultilevel"/>
    <w:tmpl w:val="0FEE6512"/>
    <w:lvl w:ilvl="0" w:tplc="74509DCC">
      <w:start w:val="1"/>
      <w:numFmt w:val="decimal"/>
      <w:lvlText w:val="%1)"/>
      <w:lvlJc w:val="left"/>
      <w:pPr>
        <w:tabs>
          <w:tab w:val="num" w:pos="720"/>
        </w:tabs>
        <w:ind w:left="720" w:hanging="360"/>
      </w:pPr>
      <w:rPr>
        <w:rFonts w:ascii="Nudi Akshar" w:hAnsi="Nudi Akshar"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7C57F9"/>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6">
    <w:nsid w:val="1E9572EA"/>
    <w:multiLevelType w:val="hybridMultilevel"/>
    <w:tmpl w:val="DD1034BA"/>
    <w:lvl w:ilvl="0" w:tplc="0409000F">
      <w:start w:val="1"/>
      <w:numFmt w:val="decimal"/>
      <w:lvlText w:val="%1."/>
      <w:lvlJc w:val="left"/>
      <w:pPr>
        <w:tabs>
          <w:tab w:val="num" w:pos="720"/>
        </w:tabs>
        <w:ind w:left="720" w:hanging="360"/>
      </w:pPr>
    </w:lvl>
    <w:lvl w:ilvl="1" w:tplc="48F41034">
      <w:start w:val="1"/>
      <w:numFmt w:val="decimal"/>
      <w:lvlText w:val="%2)"/>
      <w:lvlJc w:val="left"/>
      <w:pPr>
        <w:tabs>
          <w:tab w:val="num" w:pos="360"/>
        </w:tabs>
        <w:ind w:left="36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A541D1"/>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8">
    <w:nsid w:val="26387571"/>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9">
    <w:nsid w:val="267E7CB3"/>
    <w:multiLevelType w:val="hybridMultilevel"/>
    <w:tmpl w:val="649400CC"/>
    <w:lvl w:ilvl="0" w:tplc="40090001">
      <w:start w:val="1"/>
      <w:numFmt w:val="bullet"/>
      <w:lvlText w:val=""/>
      <w:lvlJc w:val="left"/>
      <w:pPr>
        <w:tabs>
          <w:tab w:val="num" w:pos="1440"/>
        </w:tabs>
        <w:ind w:left="1440" w:hanging="360"/>
      </w:pPr>
      <w:rPr>
        <w:rFonts w:ascii="Symbol" w:hAnsi="Symbol" w:hint="default"/>
      </w:rPr>
    </w:lvl>
    <w:lvl w:ilvl="1" w:tplc="40090003" w:tentative="1">
      <w:start w:val="1"/>
      <w:numFmt w:val="bullet"/>
      <w:lvlText w:val="o"/>
      <w:lvlJc w:val="left"/>
      <w:pPr>
        <w:tabs>
          <w:tab w:val="num" w:pos="2160"/>
        </w:tabs>
        <w:ind w:left="2160" w:hanging="360"/>
      </w:pPr>
      <w:rPr>
        <w:rFonts w:ascii="Courier New" w:hAnsi="Courier New" w:cs="Courier New" w:hint="default"/>
      </w:rPr>
    </w:lvl>
    <w:lvl w:ilvl="2" w:tplc="40090005" w:tentative="1">
      <w:start w:val="1"/>
      <w:numFmt w:val="bullet"/>
      <w:lvlText w:val=""/>
      <w:lvlJc w:val="left"/>
      <w:pPr>
        <w:tabs>
          <w:tab w:val="num" w:pos="2880"/>
        </w:tabs>
        <w:ind w:left="2880" w:hanging="360"/>
      </w:pPr>
      <w:rPr>
        <w:rFonts w:ascii="Wingdings" w:hAnsi="Wingdings" w:hint="default"/>
      </w:rPr>
    </w:lvl>
    <w:lvl w:ilvl="3" w:tplc="40090001" w:tentative="1">
      <w:start w:val="1"/>
      <w:numFmt w:val="bullet"/>
      <w:lvlText w:val=""/>
      <w:lvlJc w:val="left"/>
      <w:pPr>
        <w:tabs>
          <w:tab w:val="num" w:pos="3600"/>
        </w:tabs>
        <w:ind w:left="3600" w:hanging="360"/>
      </w:pPr>
      <w:rPr>
        <w:rFonts w:ascii="Symbol" w:hAnsi="Symbol" w:hint="default"/>
      </w:rPr>
    </w:lvl>
    <w:lvl w:ilvl="4" w:tplc="40090003" w:tentative="1">
      <w:start w:val="1"/>
      <w:numFmt w:val="bullet"/>
      <w:lvlText w:val="o"/>
      <w:lvlJc w:val="left"/>
      <w:pPr>
        <w:tabs>
          <w:tab w:val="num" w:pos="4320"/>
        </w:tabs>
        <w:ind w:left="4320" w:hanging="360"/>
      </w:pPr>
      <w:rPr>
        <w:rFonts w:ascii="Courier New" w:hAnsi="Courier New" w:cs="Courier New" w:hint="default"/>
      </w:rPr>
    </w:lvl>
    <w:lvl w:ilvl="5" w:tplc="40090005" w:tentative="1">
      <w:start w:val="1"/>
      <w:numFmt w:val="bullet"/>
      <w:lvlText w:val=""/>
      <w:lvlJc w:val="left"/>
      <w:pPr>
        <w:tabs>
          <w:tab w:val="num" w:pos="5040"/>
        </w:tabs>
        <w:ind w:left="5040" w:hanging="360"/>
      </w:pPr>
      <w:rPr>
        <w:rFonts w:ascii="Wingdings" w:hAnsi="Wingdings" w:hint="default"/>
      </w:rPr>
    </w:lvl>
    <w:lvl w:ilvl="6" w:tplc="40090001" w:tentative="1">
      <w:start w:val="1"/>
      <w:numFmt w:val="bullet"/>
      <w:lvlText w:val=""/>
      <w:lvlJc w:val="left"/>
      <w:pPr>
        <w:tabs>
          <w:tab w:val="num" w:pos="5760"/>
        </w:tabs>
        <w:ind w:left="5760" w:hanging="360"/>
      </w:pPr>
      <w:rPr>
        <w:rFonts w:ascii="Symbol" w:hAnsi="Symbol" w:hint="default"/>
      </w:rPr>
    </w:lvl>
    <w:lvl w:ilvl="7" w:tplc="40090003" w:tentative="1">
      <w:start w:val="1"/>
      <w:numFmt w:val="bullet"/>
      <w:lvlText w:val="o"/>
      <w:lvlJc w:val="left"/>
      <w:pPr>
        <w:tabs>
          <w:tab w:val="num" w:pos="6480"/>
        </w:tabs>
        <w:ind w:left="6480" w:hanging="360"/>
      </w:pPr>
      <w:rPr>
        <w:rFonts w:ascii="Courier New" w:hAnsi="Courier New" w:cs="Courier New" w:hint="default"/>
      </w:rPr>
    </w:lvl>
    <w:lvl w:ilvl="8" w:tplc="40090005" w:tentative="1">
      <w:start w:val="1"/>
      <w:numFmt w:val="bullet"/>
      <w:lvlText w:val=""/>
      <w:lvlJc w:val="left"/>
      <w:pPr>
        <w:tabs>
          <w:tab w:val="num" w:pos="7200"/>
        </w:tabs>
        <w:ind w:left="7200" w:hanging="360"/>
      </w:pPr>
      <w:rPr>
        <w:rFonts w:ascii="Wingdings" w:hAnsi="Wingdings" w:hint="default"/>
      </w:rPr>
    </w:lvl>
  </w:abstractNum>
  <w:abstractNum w:abstractNumId="10">
    <w:nsid w:val="271C16DA"/>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1">
    <w:nsid w:val="2E4E1FB1"/>
    <w:multiLevelType w:val="hybridMultilevel"/>
    <w:tmpl w:val="F334BAC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1A20FA"/>
    <w:multiLevelType w:val="hybridMultilevel"/>
    <w:tmpl w:val="8B6E9F38"/>
    <w:lvl w:ilvl="0" w:tplc="0CDCBA38">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3">
    <w:nsid w:val="30C65341"/>
    <w:multiLevelType w:val="hybridMultilevel"/>
    <w:tmpl w:val="A1F84ACA"/>
    <w:lvl w:ilvl="0" w:tplc="B30C5050">
      <w:start w:val="2"/>
      <w:numFmt w:val="low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nsid w:val="376F556D"/>
    <w:multiLevelType w:val="hybridMultilevel"/>
    <w:tmpl w:val="0392778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99D6DC5"/>
    <w:multiLevelType w:val="hybridMultilevel"/>
    <w:tmpl w:val="C184A1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AB03B5F"/>
    <w:multiLevelType w:val="hybridMultilevel"/>
    <w:tmpl w:val="76423AD0"/>
    <w:lvl w:ilvl="0" w:tplc="C54A5404">
      <w:start w:val="4"/>
      <w:numFmt w:val="decimal"/>
      <w:lvlText w:val="%1)"/>
      <w:lvlJc w:val="left"/>
      <w:pPr>
        <w:ind w:left="360" w:hanging="360"/>
      </w:pPr>
      <w:rPr>
        <w:rFonts w:ascii="Nudi 01 e" w:hAnsi="Nudi 01 e"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E5B573B"/>
    <w:multiLevelType w:val="hybridMultilevel"/>
    <w:tmpl w:val="2472A2B4"/>
    <w:lvl w:ilvl="0" w:tplc="F3246094">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9A6EBB"/>
    <w:multiLevelType w:val="hybridMultilevel"/>
    <w:tmpl w:val="6A9E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2B7D02"/>
    <w:multiLevelType w:val="hybridMultilevel"/>
    <w:tmpl w:val="E7B0F126"/>
    <w:lvl w:ilvl="0" w:tplc="303489AA">
      <w:start w:val="4"/>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0">
    <w:nsid w:val="4EA7314B"/>
    <w:multiLevelType w:val="hybridMultilevel"/>
    <w:tmpl w:val="9FCA9E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4F6756BF"/>
    <w:multiLevelType w:val="hybridMultilevel"/>
    <w:tmpl w:val="46C8FDC4"/>
    <w:lvl w:ilvl="0" w:tplc="40090001">
      <w:start w:val="1"/>
      <w:numFmt w:val="bullet"/>
      <w:lvlText w:val=""/>
      <w:lvlJc w:val="left"/>
      <w:pPr>
        <w:tabs>
          <w:tab w:val="num" w:pos="1140"/>
        </w:tabs>
        <w:ind w:left="1140" w:hanging="360"/>
      </w:pPr>
      <w:rPr>
        <w:rFonts w:ascii="Symbol" w:hAnsi="Symbol" w:hint="default"/>
      </w:rPr>
    </w:lvl>
    <w:lvl w:ilvl="1" w:tplc="40090003">
      <w:start w:val="1"/>
      <w:numFmt w:val="bullet"/>
      <w:lvlText w:val="o"/>
      <w:lvlJc w:val="left"/>
      <w:pPr>
        <w:tabs>
          <w:tab w:val="num" w:pos="1860"/>
        </w:tabs>
        <w:ind w:left="1860" w:hanging="360"/>
      </w:pPr>
      <w:rPr>
        <w:rFonts w:ascii="Courier New" w:hAnsi="Courier New" w:cs="Courier New" w:hint="default"/>
      </w:rPr>
    </w:lvl>
    <w:lvl w:ilvl="2" w:tplc="40090005" w:tentative="1">
      <w:start w:val="1"/>
      <w:numFmt w:val="bullet"/>
      <w:lvlText w:val=""/>
      <w:lvlJc w:val="left"/>
      <w:pPr>
        <w:tabs>
          <w:tab w:val="num" w:pos="2580"/>
        </w:tabs>
        <w:ind w:left="2580" w:hanging="360"/>
      </w:pPr>
      <w:rPr>
        <w:rFonts w:ascii="Wingdings" w:hAnsi="Wingdings" w:hint="default"/>
      </w:rPr>
    </w:lvl>
    <w:lvl w:ilvl="3" w:tplc="40090001" w:tentative="1">
      <w:start w:val="1"/>
      <w:numFmt w:val="bullet"/>
      <w:lvlText w:val=""/>
      <w:lvlJc w:val="left"/>
      <w:pPr>
        <w:tabs>
          <w:tab w:val="num" w:pos="3300"/>
        </w:tabs>
        <w:ind w:left="3300" w:hanging="360"/>
      </w:pPr>
      <w:rPr>
        <w:rFonts w:ascii="Symbol" w:hAnsi="Symbol" w:hint="default"/>
      </w:rPr>
    </w:lvl>
    <w:lvl w:ilvl="4" w:tplc="40090003" w:tentative="1">
      <w:start w:val="1"/>
      <w:numFmt w:val="bullet"/>
      <w:lvlText w:val="o"/>
      <w:lvlJc w:val="left"/>
      <w:pPr>
        <w:tabs>
          <w:tab w:val="num" w:pos="4020"/>
        </w:tabs>
        <w:ind w:left="4020" w:hanging="360"/>
      </w:pPr>
      <w:rPr>
        <w:rFonts w:ascii="Courier New" w:hAnsi="Courier New" w:cs="Courier New" w:hint="default"/>
      </w:rPr>
    </w:lvl>
    <w:lvl w:ilvl="5" w:tplc="40090005" w:tentative="1">
      <w:start w:val="1"/>
      <w:numFmt w:val="bullet"/>
      <w:lvlText w:val=""/>
      <w:lvlJc w:val="left"/>
      <w:pPr>
        <w:tabs>
          <w:tab w:val="num" w:pos="4740"/>
        </w:tabs>
        <w:ind w:left="4740" w:hanging="360"/>
      </w:pPr>
      <w:rPr>
        <w:rFonts w:ascii="Wingdings" w:hAnsi="Wingdings" w:hint="default"/>
      </w:rPr>
    </w:lvl>
    <w:lvl w:ilvl="6" w:tplc="40090001" w:tentative="1">
      <w:start w:val="1"/>
      <w:numFmt w:val="bullet"/>
      <w:lvlText w:val=""/>
      <w:lvlJc w:val="left"/>
      <w:pPr>
        <w:tabs>
          <w:tab w:val="num" w:pos="5460"/>
        </w:tabs>
        <w:ind w:left="5460" w:hanging="360"/>
      </w:pPr>
      <w:rPr>
        <w:rFonts w:ascii="Symbol" w:hAnsi="Symbol" w:hint="default"/>
      </w:rPr>
    </w:lvl>
    <w:lvl w:ilvl="7" w:tplc="40090003" w:tentative="1">
      <w:start w:val="1"/>
      <w:numFmt w:val="bullet"/>
      <w:lvlText w:val="o"/>
      <w:lvlJc w:val="left"/>
      <w:pPr>
        <w:tabs>
          <w:tab w:val="num" w:pos="6180"/>
        </w:tabs>
        <w:ind w:left="6180" w:hanging="360"/>
      </w:pPr>
      <w:rPr>
        <w:rFonts w:ascii="Courier New" w:hAnsi="Courier New" w:cs="Courier New" w:hint="default"/>
      </w:rPr>
    </w:lvl>
    <w:lvl w:ilvl="8" w:tplc="40090005" w:tentative="1">
      <w:start w:val="1"/>
      <w:numFmt w:val="bullet"/>
      <w:lvlText w:val=""/>
      <w:lvlJc w:val="left"/>
      <w:pPr>
        <w:tabs>
          <w:tab w:val="num" w:pos="6900"/>
        </w:tabs>
        <w:ind w:left="6900" w:hanging="360"/>
      </w:pPr>
      <w:rPr>
        <w:rFonts w:ascii="Wingdings" w:hAnsi="Wingdings" w:hint="default"/>
      </w:rPr>
    </w:lvl>
  </w:abstractNum>
  <w:abstractNum w:abstractNumId="22">
    <w:nsid w:val="54B2674D"/>
    <w:multiLevelType w:val="hybridMultilevel"/>
    <w:tmpl w:val="97F0502A"/>
    <w:lvl w:ilvl="0" w:tplc="4A866238">
      <w:start w:val="1"/>
      <w:numFmt w:val="low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4067E2"/>
    <w:multiLevelType w:val="hybridMultilevel"/>
    <w:tmpl w:val="303CD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AD2931"/>
    <w:multiLevelType w:val="hybridMultilevel"/>
    <w:tmpl w:val="2E10989E"/>
    <w:lvl w:ilvl="0" w:tplc="BB5420D0">
      <w:start w:val="1"/>
      <w:numFmt w:val="lowerRoman"/>
      <w:lvlText w:val="%1)"/>
      <w:lvlJc w:val="left"/>
      <w:pPr>
        <w:tabs>
          <w:tab w:val="num" w:pos="945"/>
        </w:tabs>
        <w:ind w:left="945" w:hanging="72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25">
    <w:nsid w:val="594B5E6F"/>
    <w:multiLevelType w:val="hybridMultilevel"/>
    <w:tmpl w:val="1B90CC08"/>
    <w:lvl w:ilvl="0" w:tplc="4A866238">
      <w:start w:val="1"/>
      <w:numFmt w:val="lowerRoman"/>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B301238"/>
    <w:multiLevelType w:val="hybridMultilevel"/>
    <w:tmpl w:val="C9E0343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5D060624"/>
    <w:multiLevelType w:val="multilevel"/>
    <w:tmpl w:val="EB5813CA"/>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62CB51C9"/>
    <w:multiLevelType w:val="hybridMultilevel"/>
    <w:tmpl w:val="DD1034BA"/>
    <w:lvl w:ilvl="0" w:tplc="0409000F">
      <w:start w:val="1"/>
      <w:numFmt w:val="decimal"/>
      <w:lvlText w:val="%1."/>
      <w:lvlJc w:val="left"/>
      <w:pPr>
        <w:tabs>
          <w:tab w:val="num" w:pos="720"/>
        </w:tabs>
        <w:ind w:left="720" w:hanging="360"/>
      </w:pPr>
    </w:lvl>
    <w:lvl w:ilvl="1" w:tplc="48F41034">
      <w:start w:val="1"/>
      <w:numFmt w:val="decimal"/>
      <w:lvlText w:val="%2)"/>
      <w:lvlJc w:val="left"/>
      <w:pPr>
        <w:tabs>
          <w:tab w:val="num" w:pos="360"/>
        </w:tabs>
        <w:ind w:left="36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C5A18D1"/>
    <w:multiLevelType w:val="hybridMultilevel"/>
    <w:tmpl w:val="A3CE88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C6F1DA3"/>
    <w:multiLevelType w:val="hybridMultilevel"/>
    <w:tmpl w:val="C78CD962"/>
    <w:lvl w:ilvl="0" w:tplc="6EDC6D7C">
      <w:start w:val="4"/>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1">
    <w:nsid w:val="6CEA1127"/>
    <w:multiLevelType w:val="hybridMultilevel"/>
    <w:tmpl w:val="9B349A08"/>
    <w:lvl w:ilvl="0" w:tplc="97FAC034">
      <w:start w:val="1"/>
      <w:numFmt w:val="decimal"/>
      <w:lvlText w:val="%1."/>
      <w:lvlJc w:val="left"/>
      <w:pPr>
        <w:ind w:left="1215" w:hanging="360"/>
      </w:pPr>
      <w:rPr>
        <w:rFonts w:ascii="Times New Roman" w:eastAsia="Times New Roman" w:hAnsi="Times New Roman" w:cs="Times New Roman"/>
        <w:color w:val="auto"/>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2">
    <w:nsid w:val="6CF8389E"/>
    <w:multiLevelType w:val="hybridMultilevel"/>
    <w:tmpl w:val="7070E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567345"/>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4">
    <w:nsid w:val="701223FB"/>
    <w:multiLevelType w:val="hybridMultilevel"/>
    <w:tmpl w:val="EE00391C"/>
    <w:lvl w:ilvl="0" w:tplc="B156C204">
      <w:start w:val="1"/>
      <w:numFmt w:val="decimal"/>
      <w:lvlText w:val="%1."/>
      <w:lvlJc w:val="left"/>
      <w:pPr>
        <w:tabs>
          <w:tab w:val="num" w:pos="720"/>
        </w:tabs>
        <w:ind w:left="720" w:hanging="360"/>
      </w:pPr>
      <w:rPr>
        <w:rFonts w:hint="default"/>
      </w:rPr>
    </w:lvl>
    <w:lvl w:ilvl="1" w:tplc="40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01D60BD"/>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6">
    <w:nsid w:val="71C72284"/>
    <w:multiLevelType w:val="hybridMultilevel"/>
    <w:tmpl w:val="D3088122"/>
    <w:lvl w:ilvl="0" w:tplc="674C669E">
      <w:start w:val="1"/>
      <w:numFmt w:val="lowerRoman"/>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1512A7"/>
    <w:multiLevelType w:val="hybridMultilevel"/>
    <w:tmpl w:val="40EAB7FA"/>
    <w:lvl w:ilvl="0" w:tplc="E0DAAB4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CC31BDB"/>
    <w:multiLevelType w:val="hybridMultilevel"/>
    <w:tmpl w:val="CF5EF26C"/>
    <w:lvl w:ilvl="0" w:tplc="48F41034">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7C5F39"/>
    <w:multiLevelType w:val="hybridMultilevel"/>
    <w:tmpl w:val="2A2EB028"/>
    <w:lvl w:ilvl="0" w:tplc="1B3C3B1C">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num w:numId="1">
    <w:abstractNumId w:val="37"/>
  </w:num>
  <w:num w:numId="2">
    <w:abstractNumId w:val="15"/>
  </w:num>
  <w:num w:numId="3">
    <w:abstractNumId w:val="29"/>
  </w:num>
  <w:num w:numId="4">
    <w:abstractNumId w:val="3"/>
  </w:num>
  <w:num w:numId="5">
    <w:abstractNumId w:val="26"/>
  </w:num>
  <w:num w:numId="6">
    <w:abstractNumId w:val="6"/>
  </w:num>
  <w:num w:numId="7">
    <w:abstractNumId w:val="16"/>
  </w:num>
  <w:num w:numId="8">
    <w:abstractNumId w:val="39"/>
  </w:num>
  <w:num w:numId="9">
    <w:abstractNumId w:val="28"/>
  </w:num>
  <w:num w:numId="10">
    <w:abstractNumId w:val="38"/>
  </w:num>
  <w:num w:numId="11">
    <w:abstractNumId w:val="30"/>
  </w:num>
  <w:num w:numId="12">
    <w:abstractNumId w:val="0"/>
  </w:num>
  <w:num w:numId="13">
    <w:abstractNumId w:val="10"/>
  </w:num>
  <w:num w:numId="14">
    <w:abstractNumId w:val="23"/>
  </w:num>
  <w:num w:numId="15">
    <w:abstractNumId w:val="32"/>
  </w:num>
  <w:num w:numId="16">
    <w:abstractNumId w:val="27"/>
  </w:num>
  <w:num w:numId="17">
    <w:abstractNumId w:val="14"/>
  </w:num>
  <w:num w:numId="18">
    <w:abstractNumId w:val="4"/>
  </w:num>
  <w:num w:numId="19">
    <w:abstractNumId w:val="7"/>
  </w:num>
  <w:num w:numId="20">
    <w:abstractNumId w:val="35"/>
  </w:num>
  <w:num w:numId="21">
    <w:abstractNumId w:val="1"/>
  </w:num>
  <w:num w:numId="22">
    <w:abstractNumId w:val="5"/>
  </w:num>
  <w:num w:numId="23">
    <w:abstractNumId w:val="8"/>
  </w:num>
  <w:num w:numId="24">
    <w:abstractNumId w:val="24"/>
  </w:num>
  <w:num w:numId="25">
    <w:abstractNumId w:val="17"/>
  </w:num>
  <w:num w:numId="26">
    <w:abstractNumId w:val="25"/>
  </w:num>
  <w:num w:numId="27">
    <w:abstractNumId w:val="36"/>
  </w:num>
  <w:num w:numId="28">
    <w:abstractNumId w:val="22"/>
  </w:num>
  <w:num w:numId="29">
    <w:abstractNumId w:val="21"/>
  </w:num>
  <w:num w:numId="30">
    <w:abstractNumId w:val="34"/>
  </w:num>
  <w:num w:numId="31">
    <w:abstractNumId w:val="9"/>
  </w:num>
  <w:num w:numId="32">
    <w:abstractNumId w:val="13"/>
  </w:num>
  <w:num w:numId="33">
    <w:abstractNumId w:val="19"/>
  </w:num>
  <w:num w:numId="34">
    <w:abstractNumId w:val="12"/>
  </w:num>
  <w:num w:numId="35">
    <w:abstractNumId w:val="33"/>
  </w:num>
  <w:num w:numId="36">
    <w:abstractNumId w:val="18"/>
  </w:num>
  <w:num w:numId="37">
    <w:abstractNumId w:val="2"/>
  </w:num>
  <w:num w:numId="38">
    <w:abstractNumId w:val="11"/>
  </w:num>
  <w:num w:numId="39">
    <w:abstractNumId w:val="31"/>
  </w:num>
  <w:num w:numId="4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F1F71"/>
    <w:rsid w:val="00002EB5"/>
    <w:rsid w:val="00004617"/>
    <w:rsid w:val="00004F29"/>
    <w:rsid w:val="00006C6F"/>
    <w:rsid w:val="000105CE"/>
    <w:rsid w:val="00010999"/>
    <w:rsid w:val="00010DA8"/>
    <w:rsid w:val="00010E95"/>
    <w:rsid w:val="00011866"/>
    <w:rsid w:val="00011F8B"/>
    <w:rsid w:val="0001314A"/>
    <w:rsid w:val="00013460"/>
    <w:rsid w:val="00015C0D"/>
    <w:rsid w:val="00015CD5"/>
    <w:rsid w:val="00021802"/>
    <w:rsid w:val="00023151"/>
    <w:rsid w:val="00027484"/>
    <w:rsid w:val="00030017"/>
    <w:rsid w:val="00030422"/>
    <w:rsid w:val="00031418"/>
    <w:rsid w:val="0003404D"/>
    <w:rsid w:val="00034766"/>
    <w:rsid w:val="000360CD"/>
    <w:rsid w:val="000404DC"/>
    <w:rsid w:val="00042BFC"/>
    <w:rsid w:val="000431DA"/>
    <w:rsid w:val="000435E6"/>
    <w:rsid w:val="000436D8"/>
    <w:rsid w:val="000447B1"/>
    <w:rsid w:val="0004527B"/>
    <w:rsid w:val="0004799C"/>
    <w:rsid w:val="00052411"/>
    <w:rsid w:val="00053871"/>
    <w:rsid w:val="0005403C"/>
    <w:rsid w:val="000564D4"/>
    <w:rsid w:val="00057427"/>
    <w:rsid w:val="000602D8"/>
    <w:rsid w:val="00062382"/>
    <w:rsid w:val="00062C30"/>
    <w:rsid w:val="00063992"/>
    <w:rsid w:val="000639E3"/>
    <w:rsid w:val="00063EF0"/>
    <w:rsid w:val="000659AE"/>
    <w:rsid w:val="000670B7"/>
    <w:rsid w:val="00070E15"/>
    <w:rsid w:val="000713A6"/>
    <w:rsid w:val="00074013"/>
    <w:rsid w:val="00074E52"/>
    <w:rsid w:val="000761D2"/>
    <w:rsid w:val="00076411"/>
    <w:rsid w:val="00081576"/>
    <w:rsid w:val="000819F3"/>
    <w:rsid w:val="000834DD"/>
    <w:rsid w:val="00084671"/>
    <w:rsid w:val="00086E50"/>
    <w:rsid w:val="00087FA5"/>
    <w:rsid w:val="00091A58"/>
    <w:rsid w:val="000936D9"/>
    <w:rsid w:val="00093CE9"/>
    <w:rsid w:val="000958D6"/>
    <w:rsid w:val="00097889"/>
    <w:rsid w:val="000A144A"/>
    <w:rsid w:val="000A2353"/>
    <w:rsid w:val="000A3AC2"/>
    <w:rsid w:val="000A541C"/>
    <w:rsid w:val="000B186D"/>
    <w:rsid w:val="000B3FF9"/>
    <w:rsid w:val="000B469B"/>
    <w:rsid w:val="000C20CA"/>
    <w:rsid w:val="000C2323"/>
    <w:rsid w:val="000C54B4"/>
    <w:rsid w:val="000C56A0"/>
    <w:rsid w:val="000C7596"/>
    <w:rsid w:val="000D00C4"/>
    <w:rsid w:val="000D07C6"/>
    <w:rsid w:val="000D1767"/>
    <w:rsid w:val="000D2915"/>
    <w:rsid w:val="000D2A18"/>
    <w:rsid w:val="000D41AB"/>
    <w:rsid w:val="000D4DDE"/>
    <w:rsid w:val="000D5CAB"/>
    <w:rsid w:val="000D65F4"/>
    <w:rsid w:val="000D6B7B"/>
    <w:rsid w:val="000D75B8"/>
    <w:rsid w:val="000E0461"/>
    <w:rsid w:val="000E0B6C"/>
    <w:rsid w:val="000E223F"/>
    <w:rsid w:val="000E3B74"/>
    <w:rsid w:val="000E4352"/>
    <w:rsid w:val="000F0A7E"/>
    <w:rsid w:val="000F1F71"/>
    <w:rsid w:val="000F5615"/>
    <w:rsid w:val="00100141"/>
    <w:rsid w:val="00101721"/>
    <w:rsid w:val="0010290F"/>
    <w:rsid w:val="001038B7"/>
    <w:rsid w:val="001043C1"/>
    <w:rsid w:val="00104957"/>
    <w:rsid w:val="00105634"/>
    <w:rsid w:val="001059A5"/>
    <w:rsid w:val="00106485"/>
    <w:rsid w:val="0011000F"/>
    <w:rsid w:val="001110ED"/>
    <w:rsid w:val="001131CC"/>
    <w:rsid w:val="00113FBD"/>
    <w:rsid w:val="001151C8"/>
    <w:rsid w:val="00115F31"/>
    <w:rsid w:val="00117CC9"/>
    <w:rsid w:val="00121805"/>
    <w:rsid w:val="001222E7"/>
    <w:rsid w:val="0012347F"/>
    <w:rsid w:val="001245E0"/>
    <w:rsid w:val="00125021"/>
    <w:rsid w:val="0012518C"/>
    <w:rsid w:val="001265A4"/>
    <w:rsid w:val="00126D73"/>
    <w:rsid w:val="001274D8"/>
    <w:rsid w:val="00127D92"/>
    <w:rsid w:val="00130F07"/>
    <w:rsid w:val="0013179F"/>
    <w:rsid w:val="0013211F"/>
    <w:rsid w:val="00133945"/>
    <w:rsid w:val="00134B89"/>
    <w:rsid w:val="00136CC7"/>
    <w:rsid w:val="00137166"/>
    <w:rsid w:val="0013746C"/>
    <w:rsid w:val="0014113D"/>
    <w:rsid w:val="00141DA6"/>
    <w:rsid w:val="00142812"/>
    <w:rsid w:val="001445E5"/>
    <w:rsid w:val="001469D3"/>
    <w:rsid w:val="00146E1E"/>
    <w:rsid w:val="00151829"/>
    <w:rsid w:val="00151883"/>
    <w:rsid w:val="00151940"/>
    <w:rsid w:val="00153C79"/>
    <w:rsid w:val="0015650D"/>
    <w:rsid w:val="001568DE"/>
    <w:rsid w:val="00160686"/>
    <w:rsid w:val="001614D1"/>
    <w:rsid w:val="001628E0"/>
    <w:rsid w:val="0016718C"/>
    <w:rsid w:val="0016751B"/>
    <w:rsid w:val="00170526"/>
    <w:rsid w:val="0017237A"/>
    <w:rsid w:val="00176534"/>
    <w:rsid w:val="001766F8"/>
    <w:rsid w:val="00176BAB"/>
    <w:rsid w:val="00176BC2"/>
    <w:rsid w:val="00176E61"/>
    <w:rsid w:val="0018274C"/>
    <w:rsid w:val="001835FB"/>
    <w:rsid w:val="00186379"/>
    <w:rsid w:val="00186605"/>
    <w:rsid w:val="001874F2"/>
    <w:rsid w:val="00190CB0"/>
    <w:rsid w:val="001937E3"/>
    <w:rsid w:val="00193CF0"/>
    <w:rsid w:val="00195596"/>
    <w:rsid w:val="00196625"/>
    <w:rsid w:val="001968B3"/>
    <w:rsid w:val="001A0AB9"/>
    <w:rsid w:val="001A157A"/>
    <w:rsid w:val="001A281A"/>
    <w:rsid w:val="001A3163"/>
    <w:rsid w:val="001A320E"/>
    <w:rsid w:val="001A45A0"/>
    <w:rsid w:val="001A5598"/>
    <w:rsid w:val="001A59CC"/>
    <w:rsid w:val="001B46C5"/>
    <w:rsid w:val="001B5825"/>
    <w:rsid w:val="001B5D9B"/>
    <w:rsid w:val="001B6829"/>
    <w:rsid w:val="001B724F"/>
    <w:rsid w:val="001C06C5"/>
    <w:rsid w:val="001C1D10"/>
    <w:rsid w:val="001C3042"/>
    <w:rsid w:val="001C4D06"/>
    <w:rsid w:val="001C6481"/>
    <w:rsid w:val="001C6C8C"/>
    <w:rsid w:val="001C7C45"/>
    <w:rsid w:val="001D0CB9"/>
    <w:rsid w:val="001D5F43"/>
    <w:rsid w:val="001D6A9F"/>
    <w:rsid w:val="001E0F68"/>
    <w:rsid w:val="001E1397"/>
    <w:rsid w:val="001E1EA1"/>
    <w:rsid w:val="001E2E88"/>
    <w:rsid w:val="001E30E4"/>
    <w:rsid w:val="001E4100"/>
    <w:rsid w:val="001E71AD"/>
    <w:rsid w:val="001E7AE4"/>
    <w:rsid w:val="001F077C"/>
    <w:rsid w:val="001F0B44"/>
    <w:rsid w:val="001F2A82"/>
    <w:rsid w:val="001F440E"/>
    <w:rsid w:val="001F4EAC"/>
    <w:rsid w:val="001F52A4"/>
    <w:rsid w:val="00202339"/>
    <w:rsid w:val="00202612"/>
    <w:rsid w:val="0020347F"/>
    <w:rsid w:val="002047DB"/>
    <w:rsid w:val="00207B90"/>
    <w:rsid w:val="002106B4"/>
    <w:rsid w:val="0021247B"/>
    <w:rsid w:val="0021734F"/>
    <w:rsid w:val="00221F9E"/>
    <w:rsid w:val="00222FE6"/>
    <w:rsid w:val="002233F9"/>
    <w:rsid w:val="00223580"/>
    <w:rsid w:val="00224C9C"/>
    <w:rsid w:val="00225021"/>
    <w:rsid w:val="00226702"/>
    <w:rsid w:val="00232338"/>
    <w:rsid w:val="00232341"/>
    <w:rsid w:val="0023361A"/>
    <w:rsid w:val="00233C1F"/>
    <w:rsid w:val="00237064"/>
    <w:rsid w:val="00240008"/>
    <w:rsid w:val="00240BE9"/>
    <w:rsid w:val="002411E3"/>
    <w:rsid w:val="002414B9"/>
    <w:rsid w:val="0024178E"/>
    <w:rsid w:val="00241BB1"/>
    <w:rsid w:val="0024272E"/>
    <w:rsid w:val="002433E6"/>
    <w:rsid w:val="00243E81"/>
    <w:rsid w:val="002444F9"/>
    <w:rsid w:val="002457E4"/>
    <w:rsid w:val="0024620F"/>
    <w:rsid w:val="0024648C"/>
    <w:rsid w:val="0025033E"/>
    <w:rsid w:val="00250F49"/>
    <w:rsid w:val="00252659"/>
    <w:rsid w:val="00252BFF"/>
    <w:rsid w:val="002539BF"/>
    <w:rsid w:val="00253D72"/>
    <w:rsid w:val="00253FD6"/>
    <w:rsid w:val="00254C88"/>
    <w:rsid w:val="00260420"/>
    <w:rsid w:val="002618BF"/>
    <w:rsid w:val="00263984"/>
    <w:rsid w:val="00270052"/>
    <w:rsid w:val="00273697"/>
    <w:rsid w:val="00273C3D"/>
    <w:rsid w:val="002761D4"/>
    <w:rsid w:val="00277774"/>
    <w:rsid w:val="00277EE0"/>
    <w:rsid w:val="002816FF"/>
    <w:rsid w:val="00281945"/>
    <w:rsid w:val="00283281"/>
    <w:rsid w:val="002834BD"/>
    <w:rsid w:val="00283C3B"/>
    <w:rsid w:val="00285536"/>
    <w:rsid w:val="0028563C"/>
    <w:rsid w:val="00285BFF"/>
    <w:rsid w:val="0029111B"/>
    <w:rsid w:val="00291827"/>
    <w:rsid w:val="00292B82"/>
    <w:rsid w:val="00294125"/>
    <w:rsid w:val="002945BB"/>
    <w:rsid w:val="002958C2"/>
    <w:rsid w:val="00296198"/>
    <w:rsid w:val="002A11E7"/>
    <w:rsid w:val="002A4349"/>
    <w:rsid w:val="002A5BBE"/>
    <w:rsid w:val="002A7257"/>
    <w:rsid w:val="002B03A7"/>
    <w:rsid w:val="002B1198"/>
    <w:rsid w:val="002B1EFF"/>
    <w:rsid w:val="002B324E"/>
    <w:rsid w:val="002B4308"/>
    <w:rsid w:val="002B5311"/>
    <w:rsid w:val="002B5E9E"/>
    <w:rsid w:val="002B6131"/>
    <w:rsid w:val="002B6F2E"/>
    <w:rsid w:val="002B702D"/>
    <w:rsid w:val="002B72D1"/>
    <w:rsid w:val="002B758C"/>
    <w:rsid w:val="002C04FF"/>
    <w:rsid w:val="002C20A8"/>
    <w:rsid w:val="002C3592"/>
    <w:rsid w:val="002C47F2"/>
    <w:rsid w:val="002C48C0"/>
    <w:rsid w:val="002C4929"/>
    <w:rsid w:val="002C6696"/>
    <w:rsid w:val="002C7F71"/>
    <w:rsid w:val="002D22A8"/>
    <w:rsid w:val="002D2FFF"/>
    <w:rsid w:val="002D3FBD"/>
    <w:rsid w:val="002D4092"/>
    <w:rsid w:val="002D4158"/>
    <w:rsid w:val="002D443B"/>
    <w:rsid w:val="002D4A5D"/>
    <w:rsid w:val="002D5695"/>
    <w:rsid w:val="002D5903"/>
    <w:rsid w:val="002D7C3A"/>
    <w:rsid w:val="002E05AD"/>
    <w:rsid w:val="002E195C"/>
    <w:rsid w:val="002E2529"/>
    <w:rsid w:val="002E36E3"/>
    <w:rsid w:val="002E3B35"/>
    <w:rsid w:val="002E3C99"/>
    <w:rsid w:val="002E3D50"/>
    <w:rsid w:val="002E42C6"/>
    <w:rsid w:val="002E44B4"/>
    <w:rsid w:val="002E5228"/>
    <w:rsid w:val="002E6A17"/>
    <w:rsid w:val="002E7158"/>
    <w:rsid w:val="002E7E98"/>
    <w:rsid w:val="002F23ED"/>
    <w:rsid w:val="002F272B"/>
    <w:rsid w:val="002F3383"/>
    <w:rsid w:val="002F3779"/>
    <w:rsid w:val="002F4948"/>
    <w:rsid w:val="002F6BCD"/>
    <w:rsid w:val="002F6C58"/>
    <w:rsid w:val="002F7002"/>
    <w:rsid w:val="002F7615"/>
    <w:rsid w:val="002F790D"/>
    <w:rsid w:val="002F7ACD"/>
    <w:rsid w:val="00301C1B"/>
    <w:rsid w:val="00303CA6"/>
    <w:rsid w:val="00304D92"/>
    <w:rsid w:val="00305217"/>
    <w:rsid w:val="00307EDB"/>
    <w:rsid w:val="0031148A"/>
    <w:rsid w:val="003117D9"/>
    <w:rsid w:val="00311FE1"/>
    <w:rsid w:val="00312DE7"/>
    <w:rsid w:val="00314AE2"/>
    <w:rsid w:val="00316561"/>
    <w:rsid w:val="003230F1"/>
    <w:rsid w:val="00323867"/>
    <w:rsid w:val="003244C5"/>
    <w:rsid w:val="00324A0E"/>
    <w:rsid w:val="0032690A"/>
    <w:rsid w:val="00332C91"/>
    <w:rsid w:val="0033701D"/>
    <w:rsid w:val="0034025C"/>
    <w:rsid w:val="003406CF"/>
    <w:rsid w:val="003409C4"/>
    <w:rsid w:val="003437EB"/>
    <w:rsid w:val="00352D2B"/>
    <w:rsid w:val="00353039"/>
    <w:rsid w:val="003538A1"/>
    <w:rsid w:val="00354109"/>
    <w:rsid w:val="00354869"/>
    <w:rsid w:val="00354FE5"/>
    <w:rsid w:val="0035534A"/>
    <w:rsid w:val="003555FC"/>
    <w:rsid w:val="00355EC3"/>
    <w:rsid w:val="00356F50"/>
    <w:rsid w:val="00361BDE"/>
    <w:rsid w:val="00361FF2"/>
    <w:rsid w:val="00363449"/>
    <w:rsid w:val="00364420"/>
    <w:rsid w:val="003668B5"/>
    <w:rsid w:val="0036766B"/>
    <w:rsid w:val="00367843"/>
    <w:rsid w:val="00367D53"/>
    <w:rsid w:val="00370461"/>
    <w:rsid w:val="00371B7F"/>
    <w:rsid w:val="00375971"/>
    <w:rsid w:val="00380EBB"/>
    <w:rsid w:val="00381B47"/>
    <w:rsid w:val="0038233B"/>
    <w:rsid w:val="003857FB"/>
    <w:rsid w:val="00385844"/>
    <w:rsid w:val="0039013A"/>
    <w:rsid w:val="003921F7"/>
    <w:rsid w:val="00392E07"/>
    <w:rsid w:val="0039359D"/>
    <w:rsid w:val="00394BAA"/>
    <w:rsid w:val="003A3662"/>
    <w:rsid w:val="003A3EF8"/>
    <w:rsid w:val="003A575C"/>
    <w:rsid w:val="003A72DA"/>
    <w:rsid w:val="003B07E7"/>
    <w:rsid w:val="003B0969"/>
    <w:rsid w:val="003B2700"/>
    <w:rsid w:val="003B3122"/>
    <w:rsid w:val="003B5293"/>
    <w:rsid w:val="003B656A"/>
    <w:rsid w:val="003B7214"/>
    <w:rsid w:val="003C26CB"/>
    <w:rsid w:val="003C32CC"/>
    <w:rsid w:val="003C3715"/>
    <w:rsid w:val="003C3BEF"/>
    <w:rsid w:val="003D1401"/>
    <w:rsid w:val="003D1690"/>
    <w:rsid w:val="003D340F"/>
    <w:rsid w:val="003D355F"/>
    <w:rsid w:val="003D4A3E"/>
    <w:rsid w:val="003D529C"/>
    <w:rsid w:val="003D5BF8"/>
    <w:rsid w:val="003D5D4E"/>
    <w:rsid w:val="003D726D"/>
    <w:rsid w:val="003E673C"/>
    <w:rsid w:val="003E6A94"/>
    <w:rsid w:val="003E6F9D"/>
    <w:rsid w:val="003E7E62"/>
    <w:rsid w:val="003E7EF2"/>
    <w:rsid w:val="003F048C"/>
    <w:rsid w:val="003F274A"/>
    <w:rsid w:val="003F4DAB"/>
    <w:rsid w:val="003F58F8"/>
    <w:rsid w:val="003F68B9"/>
    <w:rsid w:val="00401605"/>
    <w:rsid w:val="00401B62"/>
    <w:rsid w:val="004038FC"/>
    <w:rsid w:val="0040431B"/>
    <w:rsid w:val="0040528F"/>
    <w:rsid w:val="004127AA"/>
    <w:rsid w:val="004141B1"/>
    <w:rsid w:val="004155B5"/>
    <w:rsid w:val="004208E0"/>
    <w:rsid w:val="00421397"/>
    <w:rsid w:val="004270DE"/>
    <w:rsid w:val="00430F7E"/>
    <w:rsid w:val="00432ECD"/>
    <w:rsid w:val="00433409"/>
    <w:rsid w:val="00433B13"/>
    <w:rsid w:val="004346E3"/>
    <w:rsid w:val="00434A03"/>
    <w:rsid w:val="0043535C"/>
    <w:rsid w:val="00435AD6"/>
    <w:rsid w:val="00437542"/>
    <w:rsid w:val="00440C6F"/>
    <w:rsid w:val="004412F7"/>
    <w:rsid w:val="004416A8"/>
    <w:rsid w:val="00444165"/>
    <w:rsid w:val="00447341"/>
    <w:rsid w:val="00451061"/>
    <w:rsid w:val="004512C5"/>
    <w:rsid w:val="00451C6B"/>
    <w:rsid w:val="00452A39"/>
    <w:rsid w:val="00452F9C"/>
    <w:rsid w:val="004543C9"/>
    <w:rsid w:val="0045630D"/>
    <w:rsid w:val="0046238E"/>
    <w:rsid w:val="00462AF8"/>
    <w:rsid w:val="00462D4F"/>
    <w:rsid w:val="004635E9"/>
    <w:rsid w:val="00463B07"/>
    <w:rsid w:val="00463C2D"/>
    <w:rsid w:val="0046682F"/>
    <w:rsid w:val="0046725D"/>
    <w:rsid w:val="004716ED"/>
    <w:rsid w:val="004724A8"/>
    <w:rsid w:val="004729A4"/>
    <w:rsid w:val="00474D4E"/>
    <w:rsid w:val="00475808"/>
    <w:rsid w:val="00481C6F"/>
    <w:rsid w:val="00482E2C"/>
    <w:rsid w:val="004836EA"/>
    <w:rsid w:val="0048456B"/>
    <w:rsid w:val="00485E3E"/>
    <w:rsid w:val="00492075"/>
    <w:rsid w:val="00494097"/>
    <w:rsid w:val="00494801"/>
    <w:rsid w:val="004960D3"/>
    <w:rsid w:val="00496E1F"/>
    <w:rsid w:val="00496E9A"/>
    <w:rsid w:val="00497428"/>
    <w:rsid w:val="00497A69"/>
    <w:rsid w:val="004A0223"/>
    <w:rsid w:val="004A0901"/>
    <w:rsid w:val="004A2947"/>
    <w:rsid w:val="004A325B"/>
    <w:rsid w:val="004A425D"/>
    <w:rsid w:val="004A6E02"/>
    <w:rsid w:val="004A792C"/>
    <w:rsid w:val="004B0D22"/>
    <w:rsid w:val="004B1B1A"/>
    <w:rsid w:val="004B2375"/>
    <w:rsid w:val="004B3F9E"/>
    <w:rsid w:val="004C0050"/>
    <w:rsid w:val="004C1209"/>
    <w:rsid w:val="004C189E"/>
    <w:rsid w:val="004C1928"/>
    <w:rsid w:val="004C31B6"/>
    <w:rsid w:val="004C3B56"/>
    <w:rsid w:val="004C44B3"/>
    <w:rsid w:val="004C5157"/>
    <w:rsid w:val="004C5D37"/>
    <w:rsid w:val="004C701A"/>
    <w:rsid w:val="004C7332"/>
    <w:rsid w:val="004D0797"/>
    <w:rsid w:val="004D1725"/>
    <w:rsid w:val="004D1C4E"/>
    <w:rsid w:val="004D27F7"/>
    <w:rsid w:val="004D2AA3"/>
    <w:rsid w:val="004D405B"/>
    <w:rsid w:val="004D462D"/>
    <w:rsid w:val="004D48CD"/>
    <w:rsid w:val="004D552A"/>
    <w:rsid w:val="004D76B5"/>
    <w:rsid w:val="004D7783"/>
    <w:rsid w:val="004E015D"/>
    <w:rsid w:val="004E06A2"/>
    <w:rsid w:val="004E1A4E"/>
    <w:rsid w:val="004E1D15"/>
    <w:rsid w:val="004E24A3"/>
    <w:rsid w:val="004E383A"/>
    <w:rsid w:val="004E4941"/>
    <w:rsid w:val="004E5983"/>
    <w:rsid w:val="004F003A"/>
    <w:rsid w:val="004F0D3D"/>
    <w:rsid w:val="004F34F0"/>
    <w:rsid w:val="004F4895"/>
    <w:rsid w:val="004F5BF9"/>
    <w:rsid w:val="004F69B6"/>
    <w:rsid w:val="004F6C0C"/>
    <w:rsid w:val="004F746B"/>
    <w:rsid w:val="004F7815"/>
    <w:rsid w:val="004F79B7"/>
    <w:rsid w:val="005000CB"/>
    <w:rsid w:val="005003B1"/>
    <w:rsid w:val="005012C7"/>
    <w:rsid w:val="00501A9A"/>
    <w:rsid w:val="00505D5E"/>
    <w:rsid w:val="00506E91"/>
    <w:rsid w:val="00507907"/>
    <w:rsid w:val="00507DD4"/>
    <w:rsid w:val="0051130F"/>
    <w:rsid w:val="00512BD8"/>
    <w:rsid w:val="0051347B"/>
    <w:rsid w:val="00516621"/>
    <w:rsid w:val="005208C5"/>
    <w:rsid w:val="00520F03"/>
    <w:rsid w:val="005232F0"/>
    <w:rsid w:val="00525545"/>
    <w:rsid w:val="00525C37"/>
    <w:rsid w:val="00531137"/>
    <w:rsid w:val="00531E32"/>
    <w:rsid w:val="00532DDD"/>
    <w:rsid w:val="005348B7"/>
    <w:rsid w:val="00534EF5"/>
    <w:rsid w:val="00536ADA"/>
    <w:rsid w:val="00536B44"/>
    <w:rsid w:val="005400A4"/>
    <w:rsid w:val="00541471"/>
    <w:rsid w:val="00542138"/>
    <w:rsid w:val="005421B5"/>
    <w:rsid w:val="005432C6"/>
    <w:rsid w:val="005435D9"/>
    <w:rsid w:val="00543930"/>
    <w:rsid w:val="00544C93"/>
    <w:rsid w:val="00546382"/>
    <w:rsid w:val="00547257"/>
    <w:rsid w:val="00552AD4"/>
    <w:rsid w:val="00553A19"/>
    <w:rsid w:val="00553AC1"/>
    <w:rsid w:val="0055435F"/>
    <w:rsid w:val="00554C2A"/>
    <w:rsid w:val="00556890"/>
    <w:rsid w:val="005568FF"/>
    <w:rsid w:val="00556FF1"/>
    <w:rsid w:val="0055723A"/>
    <w:rsid w:val="00557DA7"/>
    <w:rsid w:val="00562A11"/>
    <w:rsid w:val="00563259"/>
    <w:rsid w:val="005643F2"/>
    <w:rsid w:val="0056473B"/>
    <w:rsid w:val="00565A37"/>
    <w:rsid w:val="0056650D"/>
    <w:rsid w:val="00566E40"/>
    <w:rsid w:val="00570882"/>
    <w:rsid w:val="00570CC3"/>
    <w:rsid w:val="00572420"/>
    <w:rsid w:val="0057463A"/>
    <w:rsid w:val="00575AF7"/>
    <w:rsid w:val="00575E8D"/>
    <w:rsid w:val="00577C56"/>
    <w:rsid w:val="0059223F"/>
    <w:rsid w:val="00592257"/>
    <w:rsid w:val="0059257E"/>
    <w:rsid w:val="00592C0C"/>
    <w:rsid w:val="00595277"/>
    <w:rsid w:val="00595A9F"/>
    <w:rsid w:val="00596E25"/>
    <w:rsid w:val="005A1275"/>
    <w:rsid w:val="005A1E68"/>
    <w:rsid w:val="005A2EB3"/>
    <w:rsid w:val="005A30E0"/>
    <w:rsid w:val="005A7315"/>
    <w:rsid w:val="005B3FDD"/>
    <w:rsid w:val="005B5180"/>
    <w:rsid w:val="005B5D45"/>
    <w:rsid w:val="005C0454"/>
    <w:rsid w:val="005C091D"/>
    <w:rsid w:val="005C0964"/>
    <w:rsid w:val="005C2E5C"/>
    <w:rsid w:val="005C52EE"/>
    <w:rsid w:val="005C5B6C"/>
    <w:rsid w:val="005C6FCA"/>
    <w:rsid w:val="005C6FE9"/>
    <w:rsid w:val="005C73C6"/>
    <w:rsid w:val="005D00ED"/>
    <w:rsid w:val="005D0E8C"/>
    <w:rsid w:val="005D258A"/>
    <w:rsid w:val="005D2B80"/>
    <w:rsid w:val="005D3991"/>
    <w:rsid w:val="005D4784"/>
    <w:rsid w:val="005D680D"/>
    <w:rsid w:val="005D76CC"/>
    <w:rsid w:val="005E0227"/>
    <w:rsid w:val="005E08BF"/>
    <w:rsid w:val="005E2A66"/>
    <w:rsid w:val="005E3B42"/>
    <w:rsid w:val="005E3CDF"/>
    <w:rsid w:val="005E6352"/>
    <w:rsid w:val="005F08DA"/>
    <w:rsid w:val="005F16C6"/>
    <w:rsid w:val="005F216D"/>
    <w:rsid w:val="005F3CCC"/>
    <w:rsid w:val="005F6338"/>
    <w:rsid w:val="006001E3"/>
    <w:rsid w:val="00601EF3"/>
    <w:rsid w:val="006024AD"/>
    <w:rsid w:val="0060344E"/>
    <w:rsid w:val="006038AC"/>
    <w:rsid w:val="00603A21"/>
    <w:rsid w:val="006045F6"/>
    <w:rsid w:val="006047D2"/>
    <w:rsid w:val="006059DF"/>
    <w:rsid w:val="006063D6"/>
    <w:rsid w:val="00607D06"/>
    <w:rsid w:val="006106CA"/>
    <w:rsid w:val="0061202C"/>
    <w:rsid w:val="00612AF8"/>
    <w:rsid w:val="00614A0A"/>
    <w:rsid w:val="00614D53"/>
    <w:rsid w:val="00615C9A"/>
    <w:rsid w:val="00616062"/>
    <w:rsid w:val="00617072"/>
    <w:rsid w:val="00617C23"/>
    <w:rsid w:val="006220BF"/>
    <w:rsid w:val="00623361"/>
    <w:rsid w:val="006249BF"/>
    <w:rsid w:val="0062707B"/>
    <w:rsid w:val="006270CC"/>
    <w:rsid w:val="0063136A"/>
    <w:rsid w:val="00631565"/>
    <w:rsid w:val="00632C7D"/>
    <w:rsid w:val="0063321D"/>
    <w:rsid w:val="00636176"/>
    <w:rsid w:val="00637CC1"/>
    <w:rsid w:val="00637DC9"/>
    <w:rsid w:val="00640496"/>
    <w:rsid w:val="006421A1"/>
    <w:rsid w:val="00643479"/>
    <w:rsid w:val="00646666"/>
    <w:rsid w:val="0064669C"/>
    <w:rsid w:val="00650ED3"/>
    <w:rsid w:val="00650F87"/>
    <w:rsid w:val="006554FD"/>
    <w:rsid w:val="00655949"/>
    <w:rsid w:val="00656186"/>
    <w:rsid w:val="0066488F"/>
    <w:rsid w:val="006662A8"/>
    <w:rsid w:val="00667C26"/>
    <w:rsid w:val="006715EF"/>
    <w:rsid w:val="0067197F"/>
    <w:rsid w:val="00671D95"/>
    <w:rsid w:val="00672A8E"/>
    <w:rsid w:val="00672D9D"/>
    <w:rsid w:val="00673833"/>
    <w:rsid w:val="0067685D"/>
    <w:rsid w:val="006776E9"/>
    <w:rsid w:val="00680116"/>
    <w:rsid w:val="0068086F"/>
    <w:rsid w:val="006834DF"/>
    <w:rsid w:val="00692977"/>
    <w:rsid w:val="00694258"/>
    <w:rsid w:val="00694DF0"/>
    <w:rsid w:val="00696DEC"/>
    <w:rsid w:val="006A2447"/>
    <w:rsid w:val="006A4D17"/>
    <w:rsid w:val="006A4FDB"/>
    <w:rsid w:val="006A5CCD"/>
    <w:rsid w:val="006A6FE4"/>
    <w:rsid w:val="006B2465"/>
    <w:rsid w:val="006B5567"/>
    <w:rsid w:val="006B5900"/>
    <w:rsid w:val="006B6153"/>
    <w:rsid w:val="006B663E"/>
    <w:rsid w:val="006B6ADA"/>
    <w:rsid w:val="006B6C8C"/>
    <w:rsid w:val="006B75E6"/>
    <w:rsid w:val="006B7CC2"/>
    <w:rsid w:val="006B7E08"/>
    <w:rsid w:val="006C0824"/>
    <w:rsid w:val="006C0FE4"/>
    <w:rsid w:val="006C3103"/>
    <w:rsid w:val="006C60B6"/>
    <w:rsid w:val="006D0B7A"/>
    <w:rsid w:val="006D2525"/>
    <w:rsid w:val="006D25C6"/>
    <w:rsid w:val="006D27F1"/>
    <w:rsid w:val="006D4B24"/>
    <w:rsid w:val="006D5C42"/>
    <w:rsid w:val="006D5CBC"/>
    <w:rsid w:val="006D7342"/>
    <w:rsid w:val="006E0CB6"/>
    <w:rsid w:val="006E24DC"/>
    <w:rsid w:val="006E3947"/>
    <w:rsid w:val="006E3B6B"/>
    <w:rsid w:val="006E566C"/>
    <w:rsid w:val="006E5767"/>
    <w:rsid w:val="006E5B80"/>
    <w:rsid w:val="006E5CF3"/>
    <w:rsid w:val="006F10E5"/>
    <w:rsid w:val="006F1621"/>
    <w:rsid w:val="006F1EEE"/>
    <w:rsid w:val="006F492C"/>
    <w:rsid w:val="006F6CB8"/>
    <w:rsid w:val="00702C57"/>
    <w:rsid w:val="00704398"/>
    <w:rsid w:val="00704916"/>
    <w:rsid w:val="00705110"/>
    <w:rsid w:val="00705C8A"/>
    <w:rsid w:val="007071B2"/>
    <w:rsid w:val="00710F4B"/>
    <w:rsid w:val="0071287B"/>
    <w:rsid w:val="00714694"/>
    <w:rsid w:val="00717A0E"/>
    <w:rsid w:val="00723F94"/>
    <w:rsid w:val="00724B05"/>
    <w:rsid w:val="00725AD2"/>
    <w:rsid w:val="00726D59"/>
    <w:rsid w:val="00733379"/>
    <w:rsid w:val="00734067"/>
    <w:rsid w:val="00736B35"/>
    <w:rsid w:val="0074146E"/>
    <w:rsid w:val="00745DCA"/>
    <w:rsid w:val="007477D3"/>
    <w:rsid w:val="007478F7"/>
    <w:rsid w:val="007510EC"/>
    <w:rsid w:val="00751C4F"/>
    <w:rsid w:val="00754095"/>
    <w:rsid w:val="0075452F"/>
    <w:rsid w:val="0075508F"/>
    <w:rsid w:val="00755486"/>
    <w:rsid w:val="0075666D"/>
    <w:rsid w:val="00761AD1"/>
    <w:rsid w:val="00762EF6"/>
    <w:rsid w:val="00764359"/>
    <w:rsid w:val="00764E4C"/>
    <w:rsid w:val="00764FEC"/>
    <w:rsid w:val="0076581D"/>
    <w:rsid w:val="00765881"/>
    <w:rsid w:val="00770691"/>
    <w:rsid w:val="007708A4"/>
    <w:rsid w:val="0077112E"/>
    <w:rsid w:val="0077153B"/>
    <w:rsid w:val="00771C50"/>
    <w:rsid w:val="00772072"/>
    <w:rsid w:val="007751D9"/>
    <w:rsid w:val="00775915"/>
    <w:rsid w:val="00775BEC"/>
    <w:rsid w:val="00776184"/>
    <w:rsid w:val="007762B1"/>
    <w:rsid w:val="00776F25"/>
    <w:rsid w:val="00780372"/>
    <w:rsid w:val="00780C5E"/>
    <w:rsid w:val="00781057"/>
    <w:rsid w:val="0078289C"/>
    <w:rsid w:val="00785386"/>
    <w:rsid w:val="00785E1C"/>
    <w:rsid w:val="00786558"/>
    <w:rsid w:val="007903A6"/>
    <w:rsid w:val="00792974"/>
    <w:rsid w:val="0079562D"/>
    <w:rsid w:val="007958B4"/>
    <w:rsid w:val="00795A81"/>
    <w:rsid w:val="00796127"/>
    <w:rsid w:val="007A0D35"/>
    <w:rsid w:val="007A3393"/>
    <w:rsid w:val="007A3DBE"/>
    <w:rsid w:val="007A3F8A"/>
    <w:rsid w:val="007A63DB"/>
    <w:rsid w:val="007A7A1A"/>
    <w:rsid w:val="007B25C9"/>
    <w:rsid w:val="007B5049"/>
    <w:rsid w:val="007B52C2"/>
    <w:rsid w:val="007B7CA3"/>
    <w:rsid w:val="007C0698"/>
    <w:rsid w:val="007C0C14"/>
    <w:rsid w:val="007C2120"/>
    <w:rsid w:val="007C471A"/>
    <w:rsid w:val="007D0D7F"/>
    <w:rsid w:val="007D1316"/>
    <w:rsid w:val="007D1FAA"/>
    <w:rsid w:val="007D4866"/>
    <w:rsid w:val="007D4966"/>
    <w:rsid w:val="007D4B1D"/>
    <w:rsid w:val="007D6C92"/>
    <w:rsid w:val="007D7FDA"/>
    <w:rsid w:val="007E0D06"/>
    <w:rsid w:val="007E13A3"/>
    <w:rsid w:val="007E26EA"/>
    <w:rsid w:val="007E413A"/>
    <w:rsid w:val="007E66EE"/>
    <w:rsid w:val="007F1969"/>
    <w:rsid w:val="007F1F67"/>
    <w:rsid w:val="007F57F9"/>
    <w:rsid w:val="007F60CB"/>
    <w:rsid w:val="007F6DBD"/>
    <w:rsid w:val="007F6FED"/>
    <w:rsid w:val="0080136D"/>
    <w:rsid w:val="00802404"/>
    <w:rsid w:val="00803864"/>
    <w:rsid w:val="00803C15"/>
    <w:rsid w:val="008074C5"/>
    <w:rsid w:val="008110C9"/>
    <w:rsid w:val="008145E1"/>
    <w:rsid w:val="0081487F"/>
    <w:rsid w:val="00816777"/>
    <w:rsid w:val="00816D34"/>
    <w:rsid w:val="00820706"/>
    <w:rsid w:val="008208A5"/>
    <w:rsid w:val="00821D8B"/>
    <w:rsid w:val="00822CF7"/>
    <w:rsid w:val="00825983"/>
    <w:rsid w:val="008278CE"/>
    <w:rsid w:val="00827E07"/>
    <w:rsid w:val="00830910"/>
    <w:rsid w:val="0083119A"/>
    <w:rsid w:val="0083183E"/>
    <w:rsid w:val="00834E07"/>
    <w:rsid w:val="00836DEE"/>
    <w:rsid w:val="00837B60"/>
    <w:rsid w:val="008408DA"/>
    <w:rsid w:val="0084166A"/>
    <w:rsid w:val="00841842"/>
    <w:rsid w:val="0084188E"/>
    <w:rsid w:val="008443B4"/>
    <w:rsid w:val="00844ED2"/>
    <w:rsid w:val="008458AA"/>
    <w:rsid w:val="00845CDA"/>
    <w:rsid w:val="00845E66"/>
    <w:rsid w:val="00846000"/>
    <w:rsid w:val="008550B0"/>
    <w:rsid w:val="0085706B"/>
    <w:rsid w:val="00857C82"/>
    <w:rsid w:val="00862012"/>
    <w:rsid w:val="0086295C"/>
    <w:rsid w:val="008641DF"/>
    <w:rsid w:val="0086664F"/>
    <w:rsid w:val="00867989"/>
    <w:rsid w:val="008713ED"/>
    <w:rsid w:val="0087154C"/>
    <w:rsid w:val="008715AB"/>
    <w:rsid w:val="0087217E"/>
    <w:rsid w:val="00872A9C"/>
    <w:rsid w:val="00873704"/>
    <w:rsid w:val="00875C4C"/>
    <w:rsid w:val="0087725D"/>
    <w:rsid w:val="0087736A"/>
    <w:rsid w:val="00882D39"/>
    <w:rsid w:val="008836D9"/>
    <w:rsid w:val="0088372C"/>
    <w:rsid w:val="0088544B"/>
    <w:rsid w:val="00885B7B"/>
    <w:rsid w:val="00885B92"/>
    <w:rsid w:val="00886C92"/>
    <w:rsid w:val="008949B3"/>
    <w:rsid w:val="00894ACB"/>
    <w:rsid w:val="00894F2A"/>
    <w:rsid w:val="00895558"/>
    <w:rsid w:val="00895B66"/>
    <w:rsid w:val="00896604"/>
    <w:rsid w:val="008970B3"/>
    <w:rsid w:val="008975A4"/>
    <w:rsid w:val="008A23FA"/>
    <w:rsid w:val="008A323C"/>
    <w:rsid w:val="008A7142"/>
    <w:rsid w:val="008B097F"/>
    <w:rsid w:val="008B0AF7"/>
    <w:rsid w:val="008B1A66"/>
    <w:rsid w:val="008B1DDB"/>
    <w:rsid w:val="008B2880"/>
    <w:rsid w:val="008B2BF9"/>
    <w:rsid w:val="008B2D02"/>
    <w:rsid w:val="008B52B3"/>
    <w:rsid w:val="008B5368"/>
    <w:rsid w:val="008B6672"/>
    <w:rsid w:val="008B6953"/>
    <w:rsid w:val="008B6AE4"/>
    <w:rsid w:val="008B7A8E"/>
    <w:rsid w:val="008C1793"/>
    <w:rsid w:val="008C2351"/>
    <w:rsid w:val="008C47E9"/>
    <w:rsid w:val="008C5255"/>
    <w:rsid w:val="008C564F"/>
    <w:rsid w:val="008D0A30"/>
    <w:rsid w:val="008D11E4"/>
    <w:rsid w:val="008D19AA"/>
    <w:rsid w:val="008D248D"/>
    <w:rsid w:val="008D316F"/>
    <w:rsid w:val="008D37E5"/>
    <w:rsid w:val="008D3DEA"/>
    <w:rsid w:val="008D424B"/>
    <w:rsid w:val="008D4305"/>
    <w:rsid w:val="008D4F31"/>
    <w:rsid w:val="008D53F6"/>
    <w:rsid w:val="008D791E"/>
    <w:rsid w:val="008D7979"/>
    <w:rsid w:val="008D7E7A"/>
    <w:rsid w:val="008E01D3"/>
    <w:rsid w:val="008E15AF"/>
    <w:rsid w:val="008E30A3"/>
    <w:rsid w:val="008E3AF0"/>
    <w:rsid w:val="008E51B9"/>
    <w:rsid w:val="008E5C7A"/>
    <w:rsid w:val="008E639D"/>
    <w:rsid w:val="008E6C0D"/>
    <w:rsid w:val="008F0B1A"/>
    <w:rsid w:val="008F2A13"/>
    <w:rsid w:val="008F38C3"/>
    <w:rsid w:val="008F4994"/>
    <w:rsid w:val="00901E5D"/>
    <w:rsid w:val="009021B6"/>
    <w:rsid w:val="00906236"/>
    <w:rsid w:val="0090642E"/>
    <w:rsid w:val="0090684C"/>
    <w:rsid w:val="0090739D"/>
    <w:rsid w:val="00911980"/>
    <w:rsid w:val="0091298C"/>
    <w:rsid w:val="009148DB"/>
    <w:rsid w:val="00914ACD"/>
    <w:rsid w:val="009151E6"/>
    <w:rsid w:val="00917279"/>
    <w:rsid w:val="009213DB"/>
    <w:rsid w:val="009215F1"/>
    <w:rsid w:val="00921CEA"/>
    <w:rsid w:val="00923138"/>
    <w:rsid w:val="00925695"/>
    <w:rsid w:val="009326AB"/>
    <w:rsid w:val="009348CF"/>
    <w:rsid w:val="00934948"/>
    <w:rsid w:val="00936040"/>
    <w:rsid w:val="009360BE"/>
    <w:rsid w:val="00936941"/>
    <w:rsid w:val="00936EFE"/>
    <w:rsid w:val="00940441"/>
    <w:rsid w:val="00940CB6"/>
    <w:rsid w:val="00941A34"/>
    <w:rsid w:val="00943620"/>
    <w:rsid w:val="00944D40"/>
    <w:rsid w:val="00945FB5"/>
    <w:rsid w:val="009464E7"/>
    <w:rsid w:val="009469E3"/>
    <w:rsid w:val="00946F3E"/>
    <w:rsid w:val="00947A3F"/>
    <w:rsid w:val="00950933"/>
    <w:rsid w:val="00953551"/>
    <w:rsid w:val="009556A8"/>
    <w:rsid w:val="00957127"/>
    <w:rsid w:val="0096119F"/>
    <w:rsid w:val="009643FA"/>
    <w:rsid w:val="009659F3"/>
    <w:rsid w:val="00965F48"/>
    <w:rsid w:val="00966276"/>
    <w:rsid w:val="009662FE"/>
    <w:rsid w:val="009666B6"/>
    <w:rsid w:val="00967065"/>
    <w:rsid w:val="00971873"/>
    <w:rsid w:val="00971C4A"/>
    <w:rsid w:val="00973238"/>
    <w:rsid w:val="00973BC8"/>
    <w:rsid w:val="00974B3C"/>
    <w:rsid w:val="00974C3C"/>
    <w:rsid w:val="00976EFA"/>
    <w:rsid w:val="0097780B"/>
    <w:rsid w:val="00980013"/>
    <w:rsid w:val="00980EF9"/>
    <w:rsid w:val="00980F62"/>
    <w:rsid w:val="00982D3B"/>
    <w:rsid w:val="00983034"/>
    <w:rsid w:val="009833D7"/>
    <w:rsid w:val="00983AAB"/>
    <w:rsid w:val="00985542"/>
    <w:rsid w:val="00985C35"/>
    <w:rsid w:val="0098680E"/>
    <w:rsid w:val="00990251"/>
    <w:rsid w:val="0099175A"/>
    <w:rsid w:val="0099373F"/>
    <w:rsid w:val="00993E8C"/>
    <w:rsid w:val="009949F3"/>
    <w:rsid w:val="00995337"/>
    <w:rsid w:val="00996E76"/>
    <w:rsid w:val="00997711"/>
    <w:rsid w:val="00997EE4"/>
    <w:rsid w:val="009A0538"/>
    <w:rsid w:val="009A27D0"/>
    <w:rsid w:val="009A4D41"/>
    <w:rsid w:val="009A4F87"/>
    <w:rsid w:val="009B1F0A"/>
    <w:rsid w:val="009B333D"/>
    <w:rsid w:val="009C00CC"/>
    <w:rsid w:val="009C175A"/>
    <w:rsid w:val="009C17AD"/>
    <w:rsid w:val="009C252F"/>
    <w:rsid w:val="009C269E"/>
    <w:rsid w:val="009C2D37"/>
    <w:rsid w:val="009C6842"/>
    <w:rsid w:val="009C6BE2"/>
    <w:rsid w:val="009D2211"/>
    <w:rsid w:val="009D2262"/>
    <w:rsid w:val="009D297E"/>
    <w:rsid w:val="009D54FA"/>
    <w:rsid w:val="009D5B0E"/>
    <w:rsid w:val="009E1694"/>
    <w:rsid w:val="009E1C1C"/>
    <w:rsid w:val="009E2562"/>
    <w:rsid w:val="009E39D6"/>
    <w:rsid w:val="009E400E"/>
    <w:rsid w:val="009E44EB"/>
    <w:rsid w:val="009E5C7F"/>
    <w:rsid w:val="009F0BC8"/>
    <w:rsid w:val="009F4D7D"/>
    <w:rsid w:val="009F5B93"/>
    <w:rsid w:val="009F6022"/>
    <w:rsid w:val="009F7F83"/>
    <w:rsid w:val="00A00CAF"/>
    <w:rsid w:val="00A01A1A"/>
    <w:rsid w:val="00A03A0A"/>
    <w:rsid w:val="00A06F79"/>
    <w:rsid w:val="00A07FAD"/>
    <w:rsid w:val="00A110C9"/>
    <w:rsid w:val="00A155A2"/>
    <w:rsid w:val="00A15C65"/>
    <w:rsid w:val="00A161E9"/>
    <w:rsid w:val="00A1705D"/>
    <w:rsid w:val="00A20302"/>
    <w:rsid w:val="00A20ADF"/>
    <w:rsid w:val="00A2105A"/>
    <w:rsid w:val="00A2147F"/>
    <w:rsid w:val="00A22047"/>
    <w:rsid w:val="00A2394E"/>
    <w:rsid w:val="00A23B75"/>
    <w:rsid w:val="00A26862"/>
    <w:rsid w:val="00A27E96"/>
    <w:rsid w:val="00A30AF8"/>
    <w:rsid w:val="00A35407"/>
    <w:rsid w:val="00A42715"/>
    <w:rsid w:val="00A43655"/>
    <w:rsid w:val="00A43CA5"/>
    <w:rsid w:val="00A44CD1"/>
    <w:rsid w:val="00A45E7E"/>
    <w:rsid w:val="00A45F39"/>
    <w:rsid w:val="00A47555"/>
    <w:rsid w:val="00A50BC5"/>
    <w:rsid w:val="00A52FC5"/>
    <w:rsid w:val="00A54C56"/>
    <w:rsid w:val="00A55396"/>
    <w:rsid w:val="00A56C27"/>
    <w:rsid w:val="00A57076"/>
    <w:rsid w:val="00A620B2"/>
    <w:rsid w:val="00A622F2"/>
    <w:rsid w:val="00A63DB5"/>
    <w:rsid w:val="00A65496"/>
    <w:rsid w:val="00A71438"/>
    <w:rsid w:val="00A71605"/>
    <w:rsid w:val="00A7276E"/>
    <w:rsid w:val="00A738A3"/>
    <w:rsid w:val="00A743E6"/>
    <w:rsid w:val="00A74956"/>
    <w:rsid w:val="00A75576"/>
    <w:rsid w:val="00A80166"/>
    <w:rsid w:val="00A80489"/>
    <w:rsid w:val="00A83FBA"/>
    <w:rsid w:val="00A841BA"/>
    <w:rsid w:val="00A843F1"/>
    <w:rsid w:val="00A843F7"/>
    <w:rsid w:val="00A85A72"/>
    <w:rsid w:val="00A8617F"/>
    <w:rsid w:val="00A86A74"/>
    <w:rsid w:val="00A90505"/>
    <w:rsid w:val="00A90655"/>
    <w:rsid w:val="00A90E73"/>
    <w:rsid w:val="00A90F07"/>
    <w:rsid w:val="00A974D1"/>
    <w:rsid w:val="00AA044C"/>
    <w:rsid w:val="00AA3D0B"/>
    <w:rsid w:val="00AA7799"/>
    <w:rsid w:val="00AB1042"/>
    <w:rsid w:val="00AB19C6"/>
    <w:rsid w:val="00AB4E32"/>
    <w:rsid w:val="00AB6320"/>
    <w:rsid w:val="00AB6B67"/>
    <w:rsid w:val="00AB6EE3"/>
    <w:rsid w:val="00AC13EC"/>
    <w:rsid w:val="00AC1F32"/>
    <w:rsid w:val="00AC710F"/>
    <w:rsid w:val="00AC75A6"/>
    <w:rsid w:val="00AD1D85"/>
    <w:rsid w:val="00AD1FDB"/>
    <w:rsid w:val="00AD2299"/>
    <w:rsid w:val="00AD22F8"/>
    <w:rsid w:val="00AD448A"/>
    <w:rsid w:val="00AD66E1"/>
    <w:rsid w:val="00AD6B46"/>
    <w:rsid w:val="00AD6F11"/>
    <w:rsid w:val="00AD72D9"/>
    <w:rsid w:val="00AD7DDA"/>
    <w:rsid w:val="00AE1061"/>
    <w:rsid w:val="00AE1AE3"/>
    <w:rsid w:val="00AE3316"/>
    <w:rsid w:val="00AE4733"/>
    <w:rsid w:val="00AE53E3"/>
    <w:rsid w:val="00AE7A33"/>
    <w:rsid w:val="00AF276B"/>
    <w:rsid w:val="00AF27F5"/>
    <w:rsid w:val="00AF3C0C"/>
    <w:rsid w:val="00AF549A"/>
    <w:rsid w:val="00AF5C3F"/>
    <w:rsid w:val="00B000E9"/>
    <w:rsid w:val="00B0209D"/>
    <w:rsid w:val="00B02A51"/>
    <w:rsid w:val="00B03E7D"/>
    <w:rsid w:val="00B05278"/>
    <w:rsid w:val="00B05620"/>
    <w:rsid w:val="00B06464"/>
    <w:rsid w:val="00B06E9A"/>
    <w:rsid w:val="00B06EB3"/>
    <w:rsid w:val="00B07DC9"/>
    <w:rsid w:val="00B1426C"/>
    <w:rsid w:val="00B15A1A"/>
    <w:rsid w:val="00B1712E"/>
    <w:rsid w:val="00B20162"/>
    <w:rsid w:val="00B20CAC"/>
    <w:rsid w:val="00B211E2"/>
    <w:rsid w:val="00B22C6E"/>
    <w:rsid w:val="00B2386F"/>
    <w:rsid w:val="00B2448B"/>
    <w:rsid w:val="00B2538B"/>
    <w:rsid w:val="00B25538"/>
    <w:rsid w:val="00B25D0C"/>
    <w:rsid w:val="00B26F7C"/>
    <w:rsid w:val="00B31D13"/>
    <w:rsid w:val="00B32270"/>
    <w:rsid w:val="00B33CDC"/>
    <w:rsid w:val="00B340E6"/>
    <w:rsid w:val="00B35353"/>
    <w:rsid w:val="00B354E6"/>
    <w:rsid w:val="00B36A7F"/>
    <w:rsid w:val="00B4021C"/>
    <w:rsid w:val="00B40C28"/>
    <w:rsid w:val="00B41D09"/>
    <w:rsid w:val="00B434A8"/>
    <w:rsid w:val="00B4437B"/>
    <w:rsid w:val="00B444C9"/>
    <w:rsid w:val="00B446F5"/>
    <w:rsid w:val="00B456EB"/>
    <w:rsid w:val="00B45C28"/>
    <w:rsid w:val="00B46858"/>
    <w:rsid w:val="00B479B6"/>
    <w:rsid w:val="00B5003F"/>
    <w:rsid w:val="00B50C33"/>
    <w:rsid w:val="00B517F6"/>
    <w:rsid w:val="00B51AF0"/>
    <w:rsid w:val="00B51D73"/>
    <w:rsid w:val="00B524A1"/>
    <w:rsid w:val="00B5263D"/>
    <w:rsid w:val="00B539D9"/>
    <w:rsid w:val="00B53E8B"/>
    <w:rsid w:val="00B55C10"/>
    <w:rsid w:val="00B567F9"/>
    <w:rsid w:val="00B568C0"/>
    <w:rsid w:val="00B573BF"/>
    <w:rsid w:val="00B609EE"/>
    <w:rsid w:val="00B618E7"/>
    <w:rsid w:val="00B64624"/>
    <w:rsid w:val="00B66F03"/>
    <w:rsid w:val="00B66FED"/>
    <w:rsid w:val="00B7042D"/>
    <w:rsid w:val="00B71C6C"/>
    <w:rsid w:val="00B739A1"/>
    <w:rsid w:val="00B7429A"/>
    <w:rsid w:val="00B74354"/>
    <w:rsid w:val="00B74ACF"/>
    <w:rsid w:val="00B81121"/>
    <w:rsid w:val="00B816EF"/>
    <w:rsid w:val="00B82F36"/>
    <w:rsid w:val="00B8466B"/>
    <w:rsid w:val="00B8577A"/>
    <w:rsid w:val="00B86448"/>
    <w:rsid w:val="00B86539"/>
    <w:rsid w:val="00B865C8"/>
    <w:rsid w:val="00B8704B"/>
    <w:rsid w:val="00B87DAE"/>
    <w:rsid w:val="00B907D2"/>
    <w:rsid w:val="00B90E7A"/>
    <w:rsid w:val="00B91A4D"/>
    <w:rsid w:val="00B91D6C"/>
    <w:rsid w:val="00B924A4"/>
    <w:rsid w:val="00B92DC3"/>
    <w:rsid w:val="00B93007"/>
    <w:rsid w:val="00B93822"/>
    <w:rsid w:val="00B93C1F"/>
    <w:rsid w:val="00B94230"/>
    <w:rsid w:val="00B942DF"/>
    <w:rsid w:val="00B96C07"/>
    <w:rsid w:val="00B96F14"/>
    <w:rsid w:val="00BA0001"/>
    <w:rsid w:val="00BA0C6E"/>
    <w:rsid w:val="00BA1FD6"/>
    <w:rsid w:val="00BA263E"/>
    <w:rsid w:val="00BA36E8"/>
    <w:rsid w:val="00BA5B73"/>
    <w:rsid w:val="00BA68DA"/>
    <w:rsid w:val="00BA6B79"/>
    <w:rsid w:val="00BA7A7F"/>
    <w:rsid w:val="00BB043F"/>
    <w:rsid w:val="00BB06CA"/>
    <w:rsid w:val="00BB156A"/>
    <w:rsid w:val="00BB1D24"/>
    <w:rsid w:val="00BB333A"/>
    <w:rsid w:val="00BB4B5E"/>
    <w:rsid w:val="00BB5392"/>
    <w:rsid w:val="00BB572A"/>
    <w:rsid w:val="00BB60CA"/>
    <w:rsid w:val="00BC1BA6"/>
    <w:rsid w:val="00BC1F8B"/>
    <w:rsid w:val="00BC34C5"/>
    <w:rsid w:val="00BC4F95"/>
    <w:rsid w:val="00BC76BD"/>
    <w:rsid w:val="00BD0207"/>
    <w:rsid w:val="00BD1753"/>
    <w:rsid w:val="00BD23C8"/>
    <w:rsid w:val="00BD4313"/>
    <w:rsid w:val="00BD4816"/>
    <w:rsid w:val="00BD5285"/>
    <w:rsid w:val="00BD6057"/>
    <w:rsid w:val="00BD6600"/>
    <w:rsid w:val="00BE0923"/>
    <w:rsid w:val="00BE2201"/>
    <w:rsid w:val="00BE3533"/>
    <w:rsid w:val="00BE38FB"/>
    <w:rsid w:val="00BE690E"/>
    <w:rsid w:val="00BE691B"/>
    <w:rsid w:val="00BE7623"/>
    <w:rsid w:val="00BE7C2D"/>
    <w:rsid w:val="00BF13C2"/>
    <w:rsid w:val="00BF1859"/>
    <w:rsid w:val="00BF39C3"/>
    <w:rsid w:val="00BF6F5C"/>
    <w:rsid w:val="00BF7ED5"/>
    <w:rsid w:val="00C008D5"/>
    <w:rsid w:val="00C05AC3"/>
    <w:rsid w:val="00C07F16"/>
    <w:rsid w:val="00C10558"/>
    <w:rsid w:val="00C11EC6"/>
    <w:rsid w:val="00C139C4"/>
    <w:rsid w:val="00C15641"/>
    <w:rsid w:val="00C159A2"/>
    <w:rsid w:val="00C16413"/>
    <w:rsid w:val="00C16480"/>
    <w:rsid w:val="00C202BA"/>
    <w:rsid w:val="00C20D10"/>
    <w:rsid w:val="00C212D4"/>
    <w:rsid w:val="00C21B15"/>
    <w:rsid w:val="00C222C5"/>
    <w:rsid w:val="00C22F2E"/>
    <w:rsid w:val="00C23450"/>
    <w:rsid w:val="00C23575"/>
    <w:rsid w:val="00C260C9"/>
    <w:rsid w:val="00C31137"/>
    <w:rsid w:val="00C330CC"/>
    <w:rsid w:val="00C3511B"/>
    <w:rsid w:val="00C35623"/>
    <w:rsid w:val="00C3622C"/>
    <w:rsid w:val="00C40BA5"/>
    <w:rsid w:val="00C40E29"/>
    <w:rsid w:val="00C42F09"/>
    <w:rsid w:val="00C4410B"/>
    <w:rsid w:val="00C4497B"/>
    <w:rsid w:val="00C44F4B"/>
    <w:rsid w:val="00C45B53"/>
    <w:rsid w:val="00C45FF7"/>
    <w:rsid w:val="00C50814"/>
    <w:rsid w:val="00C52D0D"/>
    <w:rsid w:val="00C54F1F"/>
    <w:rsid w:val="00C60E06"/>
    <w:rsid w:val="00C62A56"/>
    <w:rsid w:val="00C64BF7"/>
    <w:rsid w:val="00C655F5"/>
    <w:rsid w:val="00C656A1"/>
    <w:rsid w:val="00C65A0E"/>
    <w:rsid w:val="00C65E7E"/>
    <w:rsid w:val="00C66749"/>
    <w:rsid w:val="00C6679D"/>
    <w:rsid w:val="00C66F4E"/>
    <w:rsid w:val="00C67CFE"/>
    <w:rsid w:val="00C7325B"/>
    <w:rsid w:val="00C736A0"/>
    <w:rsid w:val="00C75750"/>
    <w:rsid w:val="00C7672F"/>
    <w:rsid w:val="00C8156E"/>
    <w:rsid w:val="00C822AA"/>
    <w:rsid w:val="00C82880"/>
    <w:rsid w:val="00C82F07"/>
    <w:rsid w:val="00C83168"/>
    <w:rsid w:val="00C83B9E"/>
    <w:rsid w:val="00C874A4"/>
    <w:rsid w:val="00C91181"/>
    <w:rsid w:val="00C91764"/>
    <w:rsid w:val="00C91DBC"/>
    <w:rsid w:val="00C93223"/>
    <w:rsid w:val="00C93B00"/>
    <w:rsid w:val="00C93F0F"/>
    <w:rsid w:val="00C94D6F"/>
    <w:rsid w:val="00C955A2"/>
    <w:rsid w:val="00C95E5D"/>
    <w:rsid w:val="00C96E8A"/>
    <w:rsid w:val="00C977D6"/>
    <w:rsid w:val="00C9788F"/>
    <w:rsid w:val="00CA2366"/>
    <w:rsid w:val="00CA3610"/>
    <w:rsid w:val="00CA53BE"/>
    <w:rsid w:val="00CA609D"/>
    <w:rsid w:val="00CA6644"/>
    <w:rsid w:val="00CB0D3D"/>
    <w:rsid w:val="00CB3965"/>
    <w:rsid w:val="00CB46E0"/>
    <w:rsid w:val="00CB6110"/>
    <w:rsid w:val="00CB7335"/>
    <w:rsid w:val="00CB75A3"/>
    <w:rsid w:val="00CB7F77"/>
    <w:rsid w:val="00CC27F4"/>
    <w:rsid w:val="00CC2D3A"/>
    <w:rsid w:val="00CC4B0D"/>
    <w:rsid w:val="00CC7AB8"/>
    <w:rsid w:val="00CC7D52"/>
    <w:rsid w:val="00CD0B2D"/>
    <w:rsid w:val="00CD2D53"/>
    <w:rsid w:val="00CD3779"/>
    <w:rsid w:val="00CD5968"/>
    <w:rsid w:val="00CD64EF"/>
    <w:rsid w:val="00CD6D9A"/>
    <w:rsid w:val="00CE09AA"/>
    <w:rsid w:val="00CE217D"/>
    <w:rsid w:val="00CE2189"/>
    <w:rsid w:val="00CE455D"/>
    <w:rsid w:val="00CE5282"/>
    <w:rsid w:val="00CE5328"/>
    <w:rsid w:val="00CE667D"/>
    <w:rsid w:val="00CF1520"/>
    <w:rsid w:val="00CF1BD3"/>
    <w:rsid w:val="00CF2F8B"/>
    <w:rsid w:val="00CF3770"/>
    <w:rsid w:val="00CF4810"/>
    <w:rsid w:val="00CF5329"/>
    <w:rsid w:val="00CF5D91"/>
    <w:rsid w:val="00CF673D"/>
    <w:rsid w:val="00D01C8A"/>
    <w:rsid w:val="00D03D34"/>
    <w:rsid w:val="00D04C1A"/>
    <w:rsid w:val="00D063BB"/>
    <w:rsid w:val="00D106E6"/>
    <w:rsid w:val="00D1222F"/>
    <w:rsid w:val="00D12465"/>
    <w:rsid w:val="00D1527C"/>
    <w:rsid w:val="00D1604D"/>
    <w:rsid w:val="00D167E1"/>
    <w:rsid w:val="00D17A28"/>
    <w:rsid w:val="00D17B6B"/>
    <w:rsid w:val="00D204AA"/>
    <w:rsid w:val="00D2120B"/>
    <w:rsid w:val="00D22000"/>
    <w:rsid w:val="00D2254F"/>
    <w:rsid w:val="00D228DA"/>
    <w:rsid w:val="00D22BBB"/>
    <w:rsid w:val="00D2413B"/>
    <w:rsid w:val="00D24EB0"/>
    <w:rsid w:val="00D26F0A"/>
    <w:rsid w:val="00D279B2"/>
    <w:rsid w:val="00D325CF"/>
    <w:rsid w:val="00D34A46"/>
    <w:rsid w:val="00D35DB9"/>
    <w:rsid w:val="00D401C7"/>
    <w:rsid w:val="00D403CF"/>
    <w:rsid w:val="00D42E1C"/>
    <w:rsid w:val="00D4371D"/>
    <w:rsid w:val="00D44C1F"/>
    <w:rsid w:val="00D47189"/>
    <w:rsid w:val="00D47218"/>
    <w:rsid w:val="00D47E07"/>
    <w:rsid w:val="00D5006A"/>
    <w:rsid w:val="00D514BE"/>
    <w:rsid w:val="00D51658"/>
    <w:rsid w:val="00D52BB6"/>
    <w:rsid w:val="00D538C4"/>
    <w:rsid w:val="00D5444D"/>
    <w:rsid w:val="00D54CA6"/>
    <w:rsid w:val="00D558A0"/>
    <w:rsid w:val="00D57D6D"/>
    <w:rsid w:val="00D57F32"/>
    <w:rsid w:val="00D60DAA"/>
    <w:rsid w:val="00D6178C"/>
    <w:rsid w:val="00D62718"/>
    <w:rsid w:val="00D64331"/>
    <w:rsid w:val="00D655A5"/>
    <w:rsid w:val="00D661A8"/>
    <w:rsid w:val="00D67E10"/>
    <w:rsid w:val="00D70605"/>
    <w:rsid w:val="00D7266A"/>
    <w:rsid w:val="00D73509"/>
    <w:rsid w:val="00D74033"/>
    <w:rsid w:val="00D74E48"/>
    <w:rsid w:val="00D74FD6"/>
    <w:rsid w:val="00D75B3A"/>
    <w:rsid w:val="00D7794E"/>
    <w:rsid w:val="00D77AEE"/>
    <w:rsid w:val="00D77CAB"/>
    <w:rsid w:val="00D805B1"/>
    <w:rsid w:val="00D81330"/>
    <w:rsid w:val="00D81C61"/>
    <w:rsid w:val="00D82391"/>
    <w:rsid w:val="00D82640"/>
    <w:rsid w:val="00D831AC"/>
    <w:rsid w:val="00D83954"/>
    <w:rsid w:val="00D85061"/>
    <w:rsid w:val="00D9120A"/>
    <w:rsid w:val="00D91905"/>
    <w:rsid w:val="00D93BA6"/>
    <w:rsid w:val="00D93EE8"/>
    <w:rsid w:val="00D943A5"/>
    <w:rsid w:val="00D9488F"/>
    <w:rsid w:val="00D94B58"/>
    <w:rsid w:val="00DA1D55"/>
    <w:rsid w:val="00DA32D4"/>
    <w:rsid w:val="00DA37D2"/>
    <w:rsid w:val="00DA38DD"/>
    <w:rsid w:val="00DA500F"/>
    <w:rsid w:val="00DA5A4F"/>
    <w:rsid w:val="00DA5B37"/>
    <w:rsid w:val="00DA5B40"/>
    <w:rsid w:val="00DB3386"/>
    <w:rsid w:val="00DB5288"/>
    <w:rsid w:val="00DB55BF"/>
    <w:rsid w:val="00DB6B09"/>
    <w:rsid w:val="00DB6B4C"/>
    <w:rsid w:val="00DB6F1F"/>
    <w:rsid w:val="00DB7D60"/>
    <w:rsid w:val="00DC1E7C"/>
    <w:rsid w:val="00DC2655"/>
    <w:rsid w:val="00DC29BF"/>
    <w:rsid w:val="00DC4691"/>
    <w:rsid w:val="00DC5C3D"/>
    <w:rsid w:val="00DC6809"/>
    <w:rsid w:val="00DD0D9B"/>
    <w:rsid w:val="00DD230F"/>
    <w:rsid w:val="00DD329B"/>
    <w:rsid w:val="00DD53D8"/>
    <w:rsid w:val="00DD5EE7"/>
    <w:rsid w:val="00DD6E15"/>
    <w:rsid w:val="00DE0790"/>
    <w:rsid w:val="00DE130A"/>
    <w:rsid w:val="00DE44B1"/>
    <w:rsid w:val="00DE5DFB"/>
    <w:rsid w:val="00DE6875"/>
    <w:rsid w:val="00DE6C34"/>
    <w:rsid w:val="00DE72C6"/>
    <w:rsid w:val="00DF016C"/>
    <w:rsid w:val="00DF08FE"/>
    <w:rsid w:val="00DF1898"/>
    <w:rsid w:val="00DF1CE9"/>
    <w:rsid w:val="00DF29DB"/>
    <w:rsid w:val="00DF3604"/>
    <w:rsid w:val="00DF36A3"/>
    <w:rsid w:val="00DF499B"/>
    <w:rsid w:val="00E00778"/>
    <w:rsid w:val="00E008BC"/>
    <w:rsid w:val="00E03FCA"/>
    <w:rsid w:val="00E05EF6"/>
    <w:rsid w:val="00E073B1"/>
    <w:rsid w:val="00E07492"/>
    <w:rsid w:val="00E10F45"/>
    <w:rsid w:val="00E1301E"/>
    <w:rsid w:val="00E13D4A"/>
    <w:rsid w:val="00E14AE5"/>
    <w:rsid w:val="00E17894"/>
    <w:rsid w:val="00E21393"/>
    <w:rsid w:val="00E21D7B"/>
    <w:rsid w:val="00E21F92"/>
    <w:rsid w:val="00E243C2"/>
    <w:rsid w:val="00E30A76"/>
    <w:rsid w:val="00E30FDC"/>
    <w:rsid w:val="00E312DF"/>
    <w:rsid w:val="00E31718"/>
    <w:rsid w:val="00E33440"/>
    <w:rsid w:val="00E33B7D"/>
    <w:rsid w:val="00E33B80"/>
    <w:rsid w:val="00E34302"/>
    <w:rsid w:val="00E346BC"/>
    <w:rsid w:val="00E35B88"/>
    <w:rsid w:val="00E41D7B"/>
    <w:rsid w:val="00E427F4"/>
    <w:rsid w:val="00E42B19"/>
    <w:rsid w:val="00E4421B"/>
    <w:rsid w:val="00E47B15"/>
    <w:rsid w:val="00E506FF"/>
    <w:rsid w:val="00E51469"/>
    <w:rsid w:val="00E52E9F"/>
    <w:rsid w:val="00E5515F"/>
    <w:rsid w:val="00E61DFA"/>
    <w:rsid w:val="00E7033C"/>
    <w:rsid w:val="00E71A03"/>
    <w:rsid w:val="00E71A39"/>
    <w:rsid w:val="00E71B9D"/>
    <w:rsid w:val="00E724E9"/>
    <w:rsid w:val="00E736BA"/>
    <w:rsid w:val="00E73D32"/>
    <w:rsid w:val="00E757EF"/>
    <w:rsid w:val="00E7659C"/>
    <w:rsid w:val="00E76936"/>
    <w:rsid w:val="00E829C3"/>
    <w:rsid w:val="00E82E76"/>
    <w:rsid w:val="00E84AB5"/>
    <w:rsid w:val="00E85AFC"/>
    <w:rsid w:val="00E85BE7"/>
    <w:rsid w:val="00E90177"/>
    <w:rsid w:val="00E9086D"/>
    <w:rsid w:val="00E90C77"/>
    <w:rsid w:val="00E90F31"/>
    <w:rsid w:val="00E9125D"/>
    <w:rsid w:val="00E924E1"/>
    <w:rsid w:val="00E929FA"/>
    <w:rsid w:val="00E930D8"/>
    <w:rsid w:val="00E94D25"/>
    <w:rsid w:val="00E9689E"/>
    <w:rsid w:val="00E97223"/>
    <w:rsid w:val="00E97572"/>
    <w:rsid w:val="00E97F2D"/>
    <w:rsid w:val="00EA2212"/>
    <w:rsid w:val="00EA3FA9"/>
    <w:rsid w:val="00EA4466"/>
    <w:rsid w:val="00EA549A"/>
    <w:rsid w:val="00EA58AD"/>
    <w:rsid w:val="00EA5E10"/>
    <w:rsid w:val="00EA67D5"/>
    <w:rsid w:val="00EB31FB"/>
    <w:rsid w:val="00EB3E6A"/>
    <w:rsid w:val="00EB469B"/>
    <w:rsid w:val="00EB4CFD"/>
    <w:rsid w:val="00EB5214"/>
    <w:rsid w:val="00EB5C30"/>
    <w:rsid w:val="00EB6608"/>
    <w:rsid w:val="00EC126A"/>
    <w:rsid w:val="00EC28E4"/>
    <w:rsid w:val="00EC54D6"/>
    <w:rsid w:val="00EC6DBF"/>
    <w:rsid w:val="00ED036F"/>
    <w:rsid w:val="00ED23B9"/>
    <w:rsid w:val="00ED5D5D"/>
    <w:rsid w:val="00ED7445"/>
    <w:rsid w:val="00ED7C4F"/>
    <w:rsid w:val="00EE0254"/>
    <w:rsid w:val="00EE18EB"/>
    <w:rsid w:val="00EE2AFC"/>
    <w:rsid w:val="00EE37FF"/>
    <w:rsid w:val="00EE3A98"/>
    <w:rsid w:val="00EE46A4"/>
    <w:rsid w:val="00EE481A"/>
    <w:rsid w:val="00EE4D6D"/>
    <w:rsid w:val="00EE5EDC"/>
    <w:rsid w:val="00EE634E"/>
    <w:rsid w:val="00EE703B"/>
    <w:rsid w:val="00EE79C5"/>
    <w:rsid w:val="00EF18F8"/>
    <w:rsid w:val="00EF485D"/>
    <w:rsid w:val="00EF6802"/>
    <w:rsid w:val="00EF7C4E"/>
    <w:rsid w:val="00EF7C5F"/>
    <w:rsid w:val="00F00C61"/>
    <w:rsid w:val="00F015A2"/>
    <w:rsid w:val="00F016A0"/>
    <w:rsid w:val="00F035F1"/>
    <w:rsid w:val="00F0653E"/>
    <w:rsid w:val="00F06EAB"/>
    <w:rsid w:val="00F10E8F"/>
    <w:rsid w:val="00F11EB8"/>
    <w:rsid w:val="00F121EB"/>
    <w:rsid w:val="00F1232D"/>
    <w:rsid w:val="00F1569E"/>
    <w:rsid w:val="00F16EF1"/>
    <w:rsid w:val="00F17AC2"/>
    <w:rsid w:val="00F207DF"/>
    <w:rsid w:val="00F209F6"/>
    <w:rsid w:val="00F21663"/>
    <w:rsid w:val="00F21BB2"/>
    <w:rsid w:val="00F23BB9"/>
    <w:rsid w:val="00F23C33"/>
    <w:rsid w:val="00F23CB9"/>
    <w:rsid w:val="00F2464F"/>
    <w:rsid w:val="00F268BA"/>
    <w:rsid w:val="00F269DB"/>
    <w:rsid w:val="00F27BF5"/>
    <w:rsid w:val="00F31123"/>
    <w:rsid w:val="00F31F21"/>
    <w:rsid w:val="00F3263E"/>
    <w:rsid w:val="00F327AB"/>
    <w:rsid w:val="00F33AA5"/>
    <w:rsid w:val="00F33E13"/>
    <w:rsid w:val="00F361F9"/>
    <w:rsid w:val="00F3628F"/>
    <w:rsid w:val="00F3678A"/>
    <w:rsid w:val="00F37A28"/>
    <w:rsid w:val="00F37A4F"/>
    <w:rsid w:val="00F426EE"/>
    <w:rsid w:val="00F42F73"/>
    <w:rsid w:val="00F43928"/>
    <w:rsid w:val="00F440B7"/>
    <w:rsid w:val="00F45606"/>
    <w:rsid w:val="00F458A6"/>
    <w:rsid w:val="00F4641C"/>
    <w:rsid w:val="00F46790"/>
    <w:rsid w:val="00F46E2E"/>
    <w:rsid w:val="00F47449"/>
    <w:rsid w:val="00F50A74"/>
    <w:rsid w:val="00F50B71"/>
    <w:rsid w:val="00F51024"/>
    <w:rsid w:val="00F51A67"/>
    <w:rsid w:val="00F62E71"/>
    <w:rsid w:val="00F62F2A"/>
    <w:rsid w:val="00F63423"/>
    <w:rsid w:val="00F644FA"/>
    <w:rsid w:val="00F65B6A"/>
    <w:rsid w:val="00F67A14"/>
    <w:rsid w:val="00F72BCA"/>
    <w:rsid w:val="00F73FEE"/>
    <w:rsid w:val="00F75789"/>
    <w:rsid w:val="00F759F3"/>
    <w:rsid w:val="00F75C24"/>
    <w:rsid w:val="00F76718"/>
    <w:rsid w:val="00F77F40"/>
    <w:rsid w:val="00F8021F"/>
    <w:rsid w:val="00F8035E"/>
    <w:rsid w:val="00F81542"/>
    <w:rsid w:val="00F82366"/>
    <w:rsid w:val="00F83887"/>
    <w:rsid w:val="00F83A9E"/>
    <w:rsid w:val="00F86646"/>
    <w:rsid w:val="00F9039C"/>
    <w:rsid w:val="00F9130E"/>
    <w:rsid w:val="00F919C3"/>
    <w:rsid w:val="00F930EA"/>
    <w:rsid w:val="00F93614"/>
    <w:rsid w:val="00F93B74"/>
    <w:rsid w:val="00F94497"/>
    <w:rsid w:val="00F96A18"/>
    <w:rsid w:val="00FA3921"/>
    <w:rsid w:val="00FA58AD"/>
    <w:rsid w:val="00FA5AF5"/>
    <w:rsid w:val="00FA5B0B"/>
    <w:rsid w:val="00FA7939"/>
    <w:rsid w:val="00FA7A5F"/>
    <w:rsid w:val="00FB09C4"/>
    <w:rsid w:val="00FB1BB5"/>
    <w:rsid w:val="00FB3FB2"/>
    <w:rsid w:val="00FB4C10"/>
    <w:rsid w:val="00FB5CA7"/>
    <w:rsid w:val="00FB60C6"/>
    <w:rsid w:val="00FC164E"/>
    <w:rsid w:val="00FC69CD"/>
    <w:rsid w:val="00FD3FFB"/>
    <w:rsid w:val="00FD5DD3"/>
    <w:rsid w:val="00FD6288"/>
    <w:rsid w:val="00FD7B12"/>
    <w:rsid w:val="00FE33D0"/>
    <w:rsid w:val="00FE34C7"/>
    <w:rsid w:val="00FE3D61"/>
    <w:rsid w:val="00FE5333"/>
    <w:rsid w:val="00FE5A72"/>
    <w:rsid w:val="00FE7E20"/>
    <w:rsid w:val="00FF03BF"/>
    <w:rsid w:val="00FF1B4B"/>
    <w:rsid w:val="00FF1DF8"/>
    <w:rsid w:val="00FF4496"/>
    <w:rsid w:val="00FF4AC5"/>
    <w:rsid w:val="00FF52D4"/>
    <w:rsid w:val="00FF5378"/>
    <w:rsid w:val="00FF5FF7"/>
    <w:rsid w:val="00FF6362"/>
    <w:rsid w:val="00FF7579"/>
    <w:rsid w:val="00FF7C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F71"/>
    <w:rPr>
      <w:sz w:val="24"/>
      <w:szCs w:val="24"/>
    </w:rPr>
  </w:style>
  <w:style w:type="paragraph" w:styleId="Heading2">
    <w:name w:val="heading 2"/>
    <w:basedOn w:val="Normal"/>
    <w:next w:val="Normal"/>
    <w:qFormat/>
    <w:rsid w:val="005C52EE"/>
    <w:pPr>
      <w:keepNext/>
      <w:spacing w:line="192" w:lineRule="auto"/>
      <w:jc w:val="center"/>
      <w:outlineLvl w:val="1"/>
    </w:pPr>
    <w:rPr>
      <w:rFonts w:ascii="Nudi Akshar" w:hAnsi="Nudi Akshar"/>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7F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7B52C2"/>
    <w:pPr>
      <w:spacing w:line="192" w:lineRule="auto"/>
      <w:jc w:val="both"/>
    </w:pPr>
    <w:rPr>
      <w:rFonts w:ascii="Nudi Akshar" w:hAnsi="Nudi Akshar" w:cs="Arial"/>
      <w:sz w:val="32"/>
      <w:szCs w:val="26"/>
    </w:rPr>
  </w:style>
  <w:style w:type="character" w:styleId="Hyperlink">
    <w:name w:val="Hyperlink"/>
    <w:basedOn w:val="DefaultParagraphFont"/>
    <w:rsid w:val="00B31D13"/>
    <w:rPr>
      <w:color w:val="0000FF"/>
      <w:u w:val="single"/>
    </w:rPr>
  </w:style>
  <w:style w:type="paragraph" w:styleId="ListParagraph">
    <w:name w:val="List Paragraph"/>
    <w:basedOn w:val="Normal"/>
    <w:uiPriority w:val="34"/>
    <w:qFormat/>
    <w:rsid w:val="00B865C8"/>
    <w:pPr>
      <w:spacing w:after="200" w:line="276" w:lineRule="auto"/>
      <w:ind w:left="720"/>
      <w:contextualSpacing/>
    </w:pPr>
    <w:rPr>
      <w:rFonts w:ascii="Calibri" w:hAnsi="Calibri"/>
      <w:sz w:val="22"/>
      <w:szCs w:val="22"/>
    </w:rPr>
  </w:style>
  <w:style w:type="paragraph" w:styleId="Header">
    <w:name w:val="header"/>
    <w:basedOn w:val="Normal"/>
    <w:link w:val="HeaderChar"/>
    <w:rsid w:val="00B354E6"/>
    <w:pPr>
      <w:tabs>
        <w:tab w:val="center" w:pos="4680"/>
        <w:tab w:val="right" w:pos="9360"/>
      </w:tabs>
    </w:pPr>
  </w:style>
  <w:style w:type="character" w:customStyle="1" w:styleId="HeaderChar">
    <w:name w:val="Header Char"/>
    <w:basedOn w:val="DefaultParagraphFont"/>
    <w:link w:val="Header"/>
    <w:rsid w:val="00B354E6"/>
    <w:rPr>
      <w:sz w:val="24"/>
      <w:szCs w:val="24"/>
    </w:rPr>
  </w:style>
  <w:style w:type="paragraph" w:styleId="Footer">
    <w:name w:val="footer"/>
    <w:basedOn w:val="Normal"/>
    <w:link w:val="FooterChar"/>
    <w:rsid w:val="00B354E6"/>
    <w:pPr>
      <w:tabs>
        <w:tab w:val="center" w:pos="4680"/>
        <w:tab w:val="right" w:pos="9360"/>
      </w:tabs>
    </w:pPr>
  </w:style>
  <w:style w:type="character" w:customStyle="1" w:styleId="FooterChar">
    <w:name w:val="Footer Char"/>
    <w:basedOn w:val="DefaultParagraphFont"/>
    <w:link w:val="Footer"/>
    <w:rsid w:val="00B354E6"/>
    <w:rPr>
      <w:sz w:val="24"/>
      <w:szCs w:val="24"/>
    </w:rPr>
  </w:style>
  <w:style w:type="paragraph" w:styleId="NoSpacing">
    <w:name w:val="No Spacing"/>
    <w:uiPriority w:val="1"/>
    <w:qFormat/>
    <w:rsid w:val="007A3DBE"/>
    <w:pPr>
      <w:ind w:left="1080"/>
      <w:jc w:val="both"/>
    </w:pPr>
    <w:rPr>
      <w:rFonts w:asciiTheme="minorHAnsi" w:eastAsiaTheme="minorHAnsi" w:hAnsiTheme="minorHAnsi" w:cstheme="minorBidi"/>
      <w:sz w:val="22"/>
      <w:szCs w:val="22"/>
    </w:rPr>
  </w:style>
  <w:style w:type="paragraph" w:customStyle="1" w:styleId="Default">
    <w:name w:val="Default"/>
    <w:rsid w:val="00CB7335"/>
    <w:pPr>
      <w:widowControl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306708">
      <w:bodyDiv w:val="1"/>
      <w:marLeft w:val="0"/>
      <w:marRight w:val="0"/>
      <w:marTop w:val="0"/>
      <w:marBottom w:val="0"/>
      <w:divBdr>
        <w:top w:val="none" w:sz="0" w:space="0" w:color="auto"/>
        <w:left w:val="none" w:sz="0" w:space="0" w:color="auto"/>
        <w:bottom w:val="none" w:sz="0" w:space="0" w:color="auto"/>
        <w:right w:val="none" w:sz="0" w:space="0" w:color="auto"/>
      </w:divBdr>
    </w:div>
    <w:div w:id="55475224">
      <w:bodyDiv w:val="1"/>
      <w:marLeft w:val="0"/>
      <w:marRight w:val="0"/>
      <w:marTop w:val="0"/>
      <w:marBottom w:val="0"/>
      <w:divBdr>
        <w:top w:val="none" w:sz="0" w:space="0" w:color="auto"/>
        <w:left w:val="none" w:sz="0" w:space="0" w:color="auto"/>
        <w:bottom w:val="none" w:sz="0" w:space="0" w:color="auto"/>
        <w:right w:val="none" w:sz="0" w:space="0" w:color="auto"/>
      </w:divBdr>
    </w:div>
    <w:div w:id="139150247">
      <w:bodyDiv w:val="1"/>
      <w:marLeft w:val="0"/>
      <w:marRight w:val="0"/>
      <w:marTop w:val="0"/>
      <w:marBottom w:val="0"/>
      <w:divBdr>
        <w:top w:val="none" w:sz="0" w:space="0" w:color="auto"/>
        <w:left w:val="none" w:sz="0" w:space="0" w:color="auto"/>
        <w:bottom w:val="none" w:sz="0" w:space="0" w:color="auto"/>
        <w:right w:val="none" w:sz="0" w:space="0" w:color="auto"/>
      </w:divBdr>
    </w:div>
    <w:div w:id="165245093">
      <w:bodyDiv w:val="1"/>
      <w:marLeft w:val="0"/>
      <w:marRight w:val="0"/>
      <w:marTop w:val="0"/>
      <w:marBottom w:val="0"/>
      <w:divBdr>
        <w:top w:val="none" w:sz="0" w:space="0" w:color="auto"/>
        <w:left w:val="none" w:sz="0" w:space="0" w:color="auto"/>
        <w:bottom w:val="none" w:sz="0" w:space="0" w:color="auto"/>
        <w:right w:val="none" w:sz="0" w:space="0" w:color="auto"/>
      </w:divBdr>
    </w:div>
    <w:div w:id="215969021">
      <w:bodyDiv w:val="1"/>
      <w:marLeft w:val="0"/>
      <w:marRight w:val="0"/>
      <w:marTop w:val="0"/>
      <w:marBottom w:val="0"/>
      <w:divBdr>
        <w:top w:val="none" w:sz="0" w:space="0" w:color="auto"/>
        <w:left w:val="none" w:sz="0" w:space="0" w:color="auto"/>
        <w:bottom w:val="none" w:sz="0" w:space="0" w:color="auto"/>
        <w:right w:val="none" w:sz="0" w:space="0" w:color="auto"/>
      </w:divBdr>
    </w:div>
    <w:div w:id="227300982">
      <w:bodyDiv w:val="1"/>
      <w:marLeft w:val="0"/>
      <w:marRight w:val="0"/>
      <w:marTop w:val="0"/>
      <w:marBottom w:val="0"/>
      <w:divBdr>
        <w:top w:val="none" w:sz="0" w:space="0" w:color="auto"/>
        <w:left w:val="none" w:sz="0" w:space="0" w:color="auto"/>
        <w:bottom w:val="none" w:sz="0" w:space="0" w:color="auto"/>
        <w:right w:val="none" w:sz="0" w:space="0" w:color="auto"/>
      </w:divBdr>
    </w:div>
    <w:div w:id="267853699">
      <w:bodyDiv w:val="1"/>
      <w:marLeft w:val="0"/>
      <w:marRight w:val="0"/>
      <w:marTop w:val="0"/>
      <w:marBottom w:val="0"/>
      <w:divBdr>
        <w:top w:val="none" w:sz="0" w:space="0" w:color="auto"/>
        <w:left w:val="none" w:sz="0" w:space="0" w:color="auto"/>
        <w:bottom w:val="none" w:sz="0" w:space="0" w:color="auto"/>
        <w:right w:val="none" w:sz="0" w:space="0" w:color="auto"/>
      </w:divBdr>
    </w:div>
    <w:div w:id="290212538">
      <w:bodyDiv w:val="1"/>
      <w:marLeft w:val="0"/>
      <w:marRight w:val="0"/>
      <w:marTop w:val="0"/>
      <w:marBottom w:val="0"/>
      <w:divBdr>
        <w:top w:val="none" w:sz="0" w:space="0" w:color="auto"/>
        <w:left w:val="none" w:sz="0" w:space="0" w:color="auto"/>
        <w:bottom w:val="none" w:sz="0" w:space="0" w:color="auto"/>
        <w:right w:val="none" w:sz="0" w:space="0" w:color="auto"/>
      </w:divBdr>
    </w:div>
    <w:div w:id="372080386">
      <w:bodyDiv w:val="1"/>
      <w:marLeft w:val="0"/>
      <w:marRight w:val="0"/>
      <w:marTop w:val="0"/>
      <w:marBottom w:val="0"/>
      <w:divBdr>
        <w:top w:val="none" w:sz="0" w:space="0" w:color="auto"/>
        <w:left w:val="none" w:sz="0" w:space="0" w:color="auto"/>
        <w:bottom w:val="none" w:sz="0" w:space="0" w:color="auto"/>
        <w:right w:val="none" w:sz="0" w:space="0" w:color="auto"/>
      </w:divBdr>
    </w:div>
    <w:div w:id="378479255">
      <w:bodyDiv w:val="1"/>
      <w:marLeft w:val="0"/>
      <w:marRight w:val="0"/>
      <w:marTop w:val="0"/>
      <w:marBottom w:val="0"/>
      <w:divBdr>
        <w:top w:val="none" w:sz="0" w:space="0" w:color="auto"/>
        <w:left w:val="none" w:sz="0" w:space="0" w:color="auto"/>
        <w:bottom w:val="none" w:sz="0" w:space="0" w:color="auto"/>
        <w:right w:val="none" w:sz="0" w:space="0" w:color="auto"/>
      </w:divBdr>
    </w:div>
    <w:div w:id="391658642">
      <w:bodyDiv w:val="1"/>
      <w:marLeft w:val="0"/>
      <w:marRight w:val="0"/>
      <w:marTop w:val="0"/>
      <w:marBottom w:val="0"/>
      <w:divBdr>
        <w:top w:val="none" w:sz="0" w:space="0" w:color="auto"/>
        <w:left w:val="none" w:sz="0" w:space="0" w:color="auto"/>
        <w:bottom w:val="none" w:sz="0" w:space="0" w:color="auto"/>
        <w:right w:val="none" w:sz="0" w:space="0" w:color="auto"/>
      </w:divBdr>
    </w:div>
    <w:div w:id="417868062">
      <w:bodyDiv w:val="1"/>
      <w:marLeft w:val="0"/>
      <w:marRight w:val="0"/>
      <w:marTop w:val="0"/>
      <w:marBottom w:val="0"/>
      <w:divBdr>
        <w:top w:val="none" w:sz="0" w:space="0" w:color="auto"/>
        <w:left w:val="none" w:sz="0" w:space="0" w:color="auto"/>
        <w:bottom w:val="none" w:sz="0" w:space="0" w:color="auto"/>
        <w:right w:val="none" w:sz="0" w:space="0" w:color="auto"/>
      </w:divBdr>
    </w:div>
    <w:div w:id="435564441">
      <w:bodyDiv w:val="1"/>
      <w:marLeft w:val="0"/>
      <w:marRight w:val="0"/>
      <w:marTop w:val="0"/>
      <w:marBottom w:val="0"/>
      <w:divBdr>
        <w:top w:val="none" w:sz="0" w:space="0" w:color="auto"/>
        <w:left w:val="none" w:sz="0" w:space="0" w:color="auto"/>
        <w:bottom w:val="none" w:sz="0" w:space="0" w:color="auto"/>
        <w:right w:val="none" w:sz="0" w:space="0" w:color="auto"/>
      </w:divBdr>
    </w:div>
    <w:div w:id="460154089">
      <w:bodyDiv w:val="1"/>
      <w:marLeft w:val="0"/>
      <w:marRight w:val="0"/>
      <w:marTop w:val="0"/>
      <w:marBottom w:val="0"/>
      <w:divBdr>
        <w:top w:val="none" w:sz="0" w:space="0" w:color="auto"/>
        <w:left w:val="none" w:sz="0" w:space="0" w:color="auto"/>
        <w:bottom w:val="none" w:sz="0" w:space="0" w:color="auto"/>
        <w:right w:val="none" w:sz="0" w:space="0" w:color="auto"/>
      </w:divBdr>
    </w:div>
    <w:div w:id="475489272">
      <w:bodyDiv w:val="1"/>
      <w:marLeft w:val="0"/>
      <w:marRight w:val="0"/>
      <w:marTop w:val="0"/>
      <w:marBottom w:val="0"/>
      <w:divBdr>
        <w:top w:val="none" w:sz="0" w:space="0" w:color="auto"/>
        <w:left w:val="none" w:sz="0" w:space="0" w:color="auto"/>
        <w:bottom w:val="none" w:sz="0" w:space="0" w:color="auto"/>
        <w:right w:val="none" w:sz="0" w:space="0" w:color="auto"/>
      </w:divBdr>
    </w:div>
    <w:div w:id="731002096">
      <w:bodyDiv w:val="1"/>
      <w:marLeft w:val="0"/>
      <w:marRight w:val="0"/>
      <w:marTop w:val="0"/>
      <w:marBottom w:val="0"/>
      <w:divBdr>
        <w:top w:val="none" w:sz="0" w:space="0" w:color="auto"/>
        <w:left w:val="none" w:sz="0" w:space="0" w:color="auto"/>
        <w:bottom w:val="none" w:sz="0" w:space="0" w:color="auto"/>
        <w:right w:val="none" w:sz="0" w:space="0" w:color="auto"/>
      </w:divBdr>
    </w:div>
    <w:div w:id="752818482">
      <w:bodyDiv w:val="1"/>
      <w:marLeft w:val="0"/>
      <w:marRight w:val="0"/>
      <w:marTop w:val="0"/>
      <w:marBottom w:val="0"/>
      <w:divBdr>
        <w:top w:val="none" w:sz="0" w:space="0" w:color="auto"/>
        <w:left w:val="none" w:sz="0" w:space="0" w:color="auto"/>
        <w:bottom w:val="none" w:sz="0" w:space="0" w:color="auto"/>
        <w:right w:val="none" w:sz="0" w:space="0" w:color="auto"/>
      </w:divBdr>
    </w:div>
    <w:div w:id="810364893">
      <w:bodyDiv w:val="1"/>
      <w:marLeft w:val="0"/>
      <w:marRight w:val="0"/>
      <w:marTop w:val="0"/>
      <w:marBottom w:val="0"/>
      <w:divBdr>
        <w:top w:val="none" w:sz="0" w:space="0" w:color="auto"/>
        <w:left w:val="none" w:sz="0" w:space="0" w:color="auto"/>
        <w:bottom w:val="none" w:sz="0" w:space="0" w:color="auto"/>
        <w:right w:val="none" w:sz="0" w:space="0" w:color="auto"/>
      </w:divBdr>
    </w:div>
    <w:div w:id="842666862">
      <w:bodyDiv w:val="1"/>
      <w:marLeft w:val="0"/>
      <w:marRight w:val="0"/>
      <w:marTop w:val="0"/>
      <w:marBottom w:val="0"/>
      <w:divBdr>
        <w:top w:val="none" w:sz="0" w:space="0" w:color="auto"/>
        <w:left w:val="none" w:sz="0" w:space="0" w:color="auto"/>
        <w:bottom w:val="none" w:sz="0" w:space="0" w:color="auto"/>
        <w:right w:val="none" w:sz="0" w:space="0" w:color="auto"/>
      </w:divBdr>
    </w:div>
    <w:div w:id="865214206">
      <w:bodyDiv w:val="1"/>
      <w:marLeft w:val="0"/>
      <w:marRight w:val="0"/>
      <w:marTop w:val="0"/>
      <w:marBottom w:val="0"/>
      <w:divBdr>
        <w:top w:val="none" w:sz="0" w:space="0" w:color="auto"/>
        <w:left w:val="none" w:sz="0" w:space="0" w:color="auto"/>
        <w:bottom w:val="none" w:sz="0" w:space="0" w:color="auto"/>
        <w:right w:val="none" w:sz="0" w:space="0" w:color="auto"/>
      </w:divBdr>
    </w:div>
    <w:div w:id="902956492">
      <w:bodyDiv w:val="1"/>
      <w:marLeft w:val="0"/>
      <w:marRight w:val="0"/>
      <w:marTop w:val="0"/>
      <w:marBottom w:val="0"/>
      <w:divBdr>
        <w:top w:val="none" w:sz="0" w:space="0" w:color="auto"/>
        <w:left w:val="none" w:sz="0" w:space="0" w:color="auto"/>
        <w:bottom w:val="none" w:sz="0" w:space="0" w:color="auto"/>
        <w:right w:val="none" w:sz="0" w:space="0" w:color="auto"/>
      </w:divBdr>
    </w:div>
    <w:div w:id="920060690">
      <w:bodyDiv w:val="1"/>
      <w:marLeft w:val="0"/>
      <w:marRight w:val="0"/>
      <w:marTop w:val="0"/>
      <w:marBottom w:val="0"/>
      <w:divBdr>
        <w:top w:val="none" w:sz="0" w:space="0" w:color="auto"/>
        <w:left w:val="none" w:sz="0" w:space="0" w:color="auto"/>
        <w:bottom w:val="none" w:sz="0" w:space="0" w:color="auto"/>
        <w:right w:val="none" w:sz="0" w:space="0" w:color="auto"/>
      </w:divBdr>
    </w:div>
    <w:div w:id="960234239">
      <w:bodyDiv w:val="1"/>
      <w:marLeft w:val="0"/>
      <w:marRight w:val="0"/>
      <w:marTop w:val="0"/>
      <w:marBottom w:val="0"/>
      <w:divBdr>
        <w:top w:val="none" w:sz="0" w:space="0" w:color="auto"/>
        <w:left w:val="none" w:sz="0" w:space="0" w:color="auto"/>
        <w:bottom w:val="none" w:sz="0" w:space="0" w:color="auto"/>
        <w:right w:val="none" w:sz="0" w:space="0" w:color="auto"/>
      </w:divBdr>
    </w:div>
    <w:div w:id="1148283670">
      <w:bodyDiv w:val="1"/>
      <w:marLeft w:val="0"/>
      <w:marRight w:val="0"/>
      <w:marTop w:val="0"/>
      <w:marBottom w:val="0"/>
      <w:divBdr>
        <w:top w:val="none" w:sz="0" w:space="0" w:color="auto"/>
        <w:left w:val="none" w:sz="0" w:space="0" w:color="auto"/>
        <w:bottom w:val="none" w:sz="0" w:space="0" w:color="auto"/>
        <w:right w:val="none" w:sz="0" w:space="0" w:color="auto"/>
      </w:divBdr>
    </w:div>
    <w:div w:id="1157183803">
      <w:bodyDiv w:val="1"/>
      <w:marLeft w:val="0"/>
      <w:marRight w:val="0"/>
      <w:marTop w:val="0"/>
      <w:marBottom w:val="0"/>
      <w:divBdr>
        <w:top w:val="none" w:sz="0" w:space="0" w:color="auto"/>
        <w:left w:val="none" w:sz="0" w:space="0" w:color="auto"/>
        <w:bottom w:val="none" w:sz="0" w:space="0" w:color="auto"/>
        <w:right w:val="none" w:sz="0" w:space="0" w:color="auto"/>
      </w:divBdr>
    </w:div>
    <w:div w:id="1196968462">
      <w:bodyDiv w:val="1"/>
      <w:marLeft w:val="0"/>
      <w:marRight w:val="0"/>
      <w:marTop w:val="0"/>
      <w:marBottom w:val="0"/>
      <w:divBdr>
        <w:top w:val="none" w:sz="0" w:space="0" w:color="auto"/>
        <w:left w:val="none" w:sz="0" w:space="0" w:color="auto"/>
        <w:bottom w:val="none" w:sz="0" w:space="0" w:color="auto"/>
        <w:right w:val="none" w:sz="0" w:space="0" w:color="auto"/>
      </w:divBdr>
    </w:div>
    <w:div w:id="1199271556">
      <w:bodyDiv w:val="1"/>
      <w:marLeft w:val="0"/>
      <w:marRight w:val="0"/>
      <w:marTop w:val="0"/>
      <w:marBottom w:val="0"/>
      <w:divBdr>
        <w:top w:val="none" w:sz="0" w:space="0" w:color="auto"/>
        <w:left w:val="none" w:sz="0" w:space="0" w:color="auto"/>
        <w:bottom w:val="none" w:sz="0" w:space="0" w:color="auto"/>
        <w:right w:val="none" w:sz="0" w:space="0" w:color="auto"/>
      </w:divBdr>
    </w:div>
    <w:div w:id="1206139863">
      <w:bodyDiv w:val="1"/>
      <w:marLeft w:val="0"/>
      <w:marRight w:val="0"/>
      <w:marTop w:val="0"/>
      <w:marBottom w:val="0"/>
      <w:divBdr>
        <w:top w:val="none" w:sz="0" w:space="0" w:color="auto"/>
        <w:left w:val="none" w:sz="0" w:space="0" w:color="auto"/>
        <w:bottom w:val="none" w:sz="0" w:space="0" w:color="auto"/>
        <w:right w:val="none" w:sz="0" w:space="0" w:color="auto"/>
      </w:divBdr>
    </w:div>
    <w:div w:id="1220747530">
      <w:bodyDiv w:val="1"/>
      <w:marLeft w:val="0"/>
      <w:marRight w:val="0"/>
      <w:marTop w:val="0"/>
      <w:marBottom w:val="0"/>
      <w:divBdr>
        <w:top w:val="none" w:sz="0" w:space="0" w:color="auto"/>
        <w:left w:val="none" w:sz="0" w:space="0" w:color="auto"/>
        <w:bottom w:val="none" w:sz="0" w:space="0" w:color="auto"/>
        <w:right w:val="none" w:sz="0" w:space="0" w:color="auto"/>
      </w:divBdr>
    </w:div>
    <w:div w:id="1235776345">
      <w:bodyDiv w:val="1"/>
      <w:marLeft w:val="0"/>
      <w:marRight w:val="0"/>
      <w:marTop w:val="0"/>
      <w:marBottom w:val="0"/>
      <w:divBdr>
        <w:top w:val="none" w:sz="0" w:space="0" w:color="auto"/>
        <w:left w:val="none" w:sz="0" w:space="0" w:color="auto"/>
        <w:bottom w:val="none" w:sz="0" w:space="0" w:color="auto"/>
        <w:right w:val="none" w:sz="0" w:space="0" w:color="auto"/>
      </w:divBdr>
    </w:div>
    <w:div w:id="1287397089">
      <w:bodyDiv w:val="1"/>
      <w:marLeft w:val="0"/>
      <w:marRight w:val="0"/>
      <w:marTop w:val="0"/>
      <w:marBottom w:val="0"/>
      <w:divBdr>
        <w:top w:val="none" w:sz="0" w:space="0" w:color="auto"/>
        <w:left w:val="none" w:sz="0" w:space="0" w:color="auto"/>
        <w:bottom w:val="none" w:sz="0" w:space="0" w:color="auto"/>
        <w:right w:val="none" w:sz="0" w:space="0" w:color="auto"/>
      </w:divBdr>
    </w:div>
    <w:div w:id="1326085029">
      <w:bodyDiv w:val="1"/>
      <w:marLeft w:val="0"/>
      <w:marRight w:val="0"/>
      <w:marTop w:val="0"/>
      <w:marBottom w:val="0"/>
      <w:divBdr>
        <w:top w:val="none" w:sz="0" w:space="0" w:color="auto"/>
        <w:left w:val="none" w:sz="0" w:space="0" w:color="auto"/>
        <w:bottom w:val="none" w:sz="0" w:space="0" w:color="auto"/>
        <w:right w:val="none" w:sz="0" w:space="0" w:color="auto"/>
      </w:divBdr>
    </w:div>
    <w:div w:id="1334454005">
      <w:bodyDiv w:val="1"/>
      <w:marLeft w:val="0"/>
      <w:marRight w:val="0"/>
      <w:marTop w:val="0"/>
      <w:marBottom w:val="0"/>
      <w:divBdr>
        <w:top w:val="none" w:sz="0" w:space="0" w:color="auto"/>
        <w:left w:val="none" w:sz="0" w:space="0" w:color="auto"/>
        <w:bottom w:val="none" w:sz="0" w:space="0" w:color="auto"/>
        <w:right w:val="none" w:sz="0" w:space="0" w:color="auto"/>
      </w:divBdr>
    </w:div>
    <w:div w:id="1366830639">
      <w:bodyDiv w:val="1"/>
      <w:marLeft w:val="0"/>
      <w:marRight w:val="0"/>
      <w:marTop w:val="0"/>
      <w:marBottom w:val="0"/>
      <w:divBdr>
        <w:top w:val="none" w:sz="0" w:space="0" w:color="auto"/>
        <w:left w:val="none" w:sz="0" w:space="0" w:color="auto"/>
        <w:bottom w:val="none" w:sz="0" w:space="0" w:color="auto"/>
        <w:right w:val="none" w:sz="0" w:space="0" w:color="auto"/>
      </w:divBdr>
    </w:div>
    <w:div w:id="1370375596">
      <w:bodyDiv w:val="1"/>
      <w:marLeft w:val="0"/>
      <w:marRight w:val="0"/>
      <w:marTop w:val="0"/>
      <w:marBottom w:val="0"/>
      <w:divBdr>
        <w:top w:val="none" w:sz="0" w:space="0" w:color="auto"/>
        <w:left w:val="none" w:sz="0" w:space="0" w:color="auto"/>
        <w:bottom w:val="none" w:sz="0" w:space="0" w:color="auto"/>
        <w:right w:val="none" w:sz="0" w:space="0" w:color="auto"/>
      </w:divBdr>
    </w:div>
    <w:div w:id="1421757376">
      <w:bodyDiv w:val="1"/>
      <w:marLeft w:val="0"/>
      <w:marRight w:val="0"/>
      <w:marTop w:val="0"/>
      <w:marBottom w:val="0"/>
      <w:divBdr>
        <w:top w:val="none" w:sz="0" w:space="0" w:color="auto"/>
        <w:left w:val="none" w:sz="0" w:space="0" w:color="auto"/>
        <w:bottom w:val="none" w:sz="0" w:space="0" w:color="auto"/>
        <w:right w:val="none" w:sz="0" w:space="0" w:color="auto"/>
      </w:divBdr>
    </w:div>
    <w:div w:id="1426347012">
      <w:bodyDiv w:val="1"/>
      <w:marLeft w:val="0"/>
      <w:marRight w:val="0"/>
      <w:marTop w:val="0"/>
      <w:marBottom w:val="0"/>
      <w:divBdr>
        <w:top w:val="none" w:sz="0" w:space="0" w:color="auto"/>
        <w:left w:val="none" w:sz="0" w:space="0" w:color="auto"/>
        <w:bottom w:val="none" w:sz="0" w:space="0" w:color="auto"/>
        <w:right w:val="none" w:sz="0" w:space="0" w:color="auto"/>
      </w:divBdr>
    </w:div>
    <w:div w:id="1428311714">
      <w:bodyDiv w:val="1"/>
      <w:marLeft w:val="0"/>
      <w:marRight w:val="0"/>
      <w:marTop w:val="0"/>
      <w:marBottom w:val="0"/>
      <w:divBdr>
        <w:top w:val="none" w:sz="0" w:space="0" w:color="auto"/>
        <w:left w:val="none" w:sz="0" w:space="0" w:color="auto"/>
        <w:bottom w:val="none" w:sz="0" w:space="0" w:color="auto"/>
        <w:right w:val="none" w:sz="0" w:space="0" w:color="auto"/>
      </w:divBdr>
    </w:div>
    <w:div w:id="1500536861">
      <w:bodyDiv w:val="1"/>
      <w:marLeft w:val="0"/>
      <w:marRight w:val="0"/>
      <w:marTop w:val="0"/>
      <w:marBottom w:val="0"/>
      <w:divBdr>
        <w:top w:val="none" w:sz="0" w:space="0" w:color="auto"/>
        <w:left w:val="none" w:sz="0" w:space="0" w:color="auto"/>
        <w:bottom w:val="none" w:sz="0" w:space="0" w:color="auto"/>
        <w:right w:val="none" w:sz="0" w:space="0" w:color="auto"/>
      </w:divBdr>
    </w:div>
    <w:div w:id="1575506126">
      <w:bodyDiv w:val="1"/>
      <w:marLeft w:val="0"/>
      <w:marRight w:val="0"/>
      <w:marTop w:val="0"/>
      <w:marBottom w:val="0"/>
      <w:divBdr>
        <w:top w:val="none" w:sz="0" w:space="0" w:color="auto"/>
        <w:left w:val="none" w:sz="0" w:space="0" w:color="auto"/>
        <w:bottom w:val="none" w:sz="0" w:space="0" w:color="auto"/>
        <w:right w:val="none" w:sz="0" w:space="0" w:color="auto"/>
      </w:divBdr>
    </w:div>
    <w:div w:id="1635790262">
      <w:bodyDiv w:val="1"/>
      <w:marLeft w:val="0"/>
      <w:marRight w:val="0"/>
      <w:marTop w:val="0"/>
      <w:marBottom w:val="0"/>
      <w:divBdr>
        <w:top w:val="none" w:sz="0" w:space="0" w:color="auto"/>
        <w:left w:val="none" w:sz="0" w:space="0" w:color="auto"/>
        <w:bottom w:val="none" w:sz="0" w:space="0" w:color="auto"/>
        <w:right w:val="none" w:sz="0" w:space="0" w:color="auto"/>
      </w:divBdr>
    </w:div>
    <w:div w:id="1690370949">
      <w:bodyDiv w:val="1"/>
      <w:marLeft w:val="0"/>
      <w:marRight w:val="0"/>
      <w:marTop w:val="0"/>
      <w:marBottom w:val="0"/>
      <w:divBdr>
        <w:top w:val="none" w:sz="0" w:space="0" w:color="auto"/>
        <w:left w:val="none" w:sz="0" w:space="0" w:color="auto"/>
        <w:bottom w:val="none" w:sz="0" w:space="0" w:color="auto"/>
        <w:right w:val="none" w:sz="0" w:space="0" w:color="auto"/>
      </w:divBdr>
    </w:div>
    <w:div w:id="1752771607">
      <w:bodyDiv w:val="1"/>
      <w:marLeft w:val="0"/>
      <w:marRight w:val="0"/>
      <w:marTop w:val="0"/>
      <w:marBottom w:val="0"/>
      <w:divBdr>
        <w:top w:val="none" w:sz="0" w:space="0" w:color="auto"/>
        <w:left w:val="none" w:sz="0" w:space="0" w:color="auto"/>
        <w:bottom w:val="none" w:sz="0" w:space="0" w:color="auto"/>
        <w:right w:val="none" w:sz="0" w:space="0" w:color="auto"/>
      </w:divBdr>
    </w:div>
    <w:div w:id="1785731985">
      <w:bodyDiv w:val="1"/>
      <w:marLeft w:val="0"/>
      <w:marRight w:val="0"/>
      <w:marTop w:val="0"/>
      <w:marBottom w:val="0"/>
      <w:divBdr>
        <w:top w:val="none" w:sz="0" w:space="0" w:color="auto"/>
        <w:left w:val="none" w:sz="0" w:space="0" w:color="auto"/>
        <w:bottom w:val="none" w:sz="0" w:space="0" w:color="auto"/>
        <w:right w:val="none" w:sz="0" w:space="0" w:color="auto"/>
      </w:divBdr>
    </w:div>
    <w:div w:id="1855222288">
      <w:bodyDiv w:val="1"/>
      <w:marLeft w:val="0"/>
      <w:marRight w:val="0"/>
      <w:marTop w:val="0"/>
      <w:marBottom w:val="0"/>
      <w:divBdr>
        <w:top w:val="none" w:sz="0" w:space="0" w:color="auto"/>
        <w:left w:val="none" w:sz="0" w:space="0" w:color="auto"/>
        <w:bottom w:val="none" w:sz="0" w:space="0" w:color="auto"/>
        <w:right w:val="none" w:sz="0" w:space="0" w:color="auto"/>
      </w:divBdr>
    </w:div>
    <w:div w:id="1876041972">
      <w:bodyDiv w:val="1"/>
      <w:marLeft w:val="0"/>
      <w:marRight w:val="0"/>
      <w:marTop w:val="0"/>
      <w:marBottom w:val="0"/>
      <w:divBdr>
        <w:top w:val="none" w:sz="0" w:space="0" w:color="auto"/>
        <w:left w:val="none" w:sz="0" w:space="0" w:color="auto"/>
        <w:bottom w:val="none" w:sz="0" w:space="0" w:color="auto"/>
        <w:right w:val="none" w:sz="0" w:space="0" w:color="auto"/>
      </w:divBdr>
    </w:div>
    <w:div w:id="1921208474">
      <w:bodyDiv w:val="1"/>
      <w:marLeft w:val="0"/>
      <w:marRight w:val="0"/>
      <w:marTop w:val="0"/>
      <w:marBottom w:val="0"/>
      <w:divBdr>
        <w:top w:val="none" w:sz="0" w:space="0" w:color="auto"/>
        <w:left w:val="none" w:sz="0" w:space="0" w:color="auto"/>
        <w:bottom w:val="none" w:sz="0" w:space="0" w:color="auto"/>
        <w:right w:val="none" w:sz="0" w:space="0" w:color="auto"/>
      </w:divBdr>
    </w:div>
    <w:div w:id="1927611726">
      <w:bodyDiv w:val="1"/>
      <w:marLeft w:val="0"/>
      <w:marRight w:val="0"/>
      <w:marTop w:val="0"/>
      <w:marBottom w:val="0"/>
      <w:divBdr>
        <w:top w:val="none" w:sz="0" w:space="0" w:color="auto"/>
        <w:left w:val="none" w:sz="0" w:space="0" w:color="auto"/>
        <w:bottom w:val="none" w:sz="0" w:space="0" w:color="auto"/>
        <w:right w:val="none" w:sz="0" w:space="0" w:color="auto"/>
      </w:divBdr>
    </w:div>
    <w:div w:id="1966815305">
      <w:bodyDiv w:val="1"/>
      <w:marLeft w:val="0"/>
      <w:marRight w:val="0"/>
      <w:marTop w:val="0"/>
      <w:marBottom w:val="0"/>
      <w:divBdr>
        <w:top w:val="none" w:sz="0" w:space="0" w:color="auto"/>
        <w:left w:val="none" w:sz="0" w:space="0" w:color="auto"/>
        <w:bottom w:val="none" w:sz="0" w:space="0" w:color="auto"/>
        <w:right w:val="none" w:sz="0" w:space="0" w:color="auto"/>
      </w:divBdr>
    </w:div>
    <w:div w:id="2031027454">
      <w:bodyDiv w:val="1"/>
      <w:marLeft w:val="0"/>
      <w:marRight w:val="0"/>
      <w:marTop w:val="0"/>
      <w:marBottom w:val="0"/>
      <w:divBdr>
        <w:top w:val="none" w:sz="0" w:space="0" w:color="auto"/>
        <w:left w:val="none" w:sz="0" w:space="0" w:color="auto"/>
        <w:bottom w:val="none" w:sz="0" w:space="0" w:color="auto"/>
        <w:right w:val="none" w:sz="0" w:space="0" w:color="auto"/>
      </w:divBdr>
    </w:div>
    <w:div w:id="2053728004">
      <w:bodyDiv w:val="1"/>
      <w:marLeft w:val="0"/>
      <w:marRight w:val="0"/>
      <w:marTop w:val="0"/>
      <w:marBottom w:val="0"/>
      <w:divBdr>
        <w:top w:val="none" w:sz="0" w:space="0" w:color="auto"/>
        <w:left w:val="none" w:sz="0" w:space="0" w:color="auto"/>
        <w:bottom w:val="none" w:sz="0" w:space="0" w:color="auto"/>
        <w:right w:val="none" w:sz="0" w:space="0" w:color="auto"/>
      </w:divBdr>
    </w:div>
    <w:div w:id="2095666236">
      <w:bodyDiv w:val="1"/>
      <w:marLeft w:val="0"/>
      <w:marRight w:val="0"/>
      <w:marTop w:val="0"/>
      <w:marBottom w:val="0"/>
      <w:divBdr>
        <w:top w:val="none" w:sz="0" w:space="0" w:color="auto"/>
        <w:left w:val="none" w:sz="0" w:space="0" w:color="auto"/>
        <w:bottom w:val="none" w:sz="0" w:space="0" w:color="auto"/>
        <w:right w:val="none" w:sz="0" w:space="0" w:color="auto"/>
      </w:divBdr>
    </w:div>
    <w:div w:id="2096856742">
      <w:bodyDiv w:val="1"/>
      <w:marLeft w:val="0"/>
      <w:marRight w:val="0"/>
      <w:marTop w:val="0"/>
      <w:marBottom w:val="0"/>
      <w:divBdr>
        <w:top w:val="none" w:sz="0" w:space="0" w:color="auto"/>
        <w:left w:val="none" w:sz="0" w:space="0" w:color="auto"/>
        <w:bottom w:val="none" w:sz="0" w:space="0" w:color="auto"/>
        <w:right w:val="none" w:sz="0" w:space="0" w:color="auto"/>
      </w:divBdr>
    </w:div>
    <w:div w:id="210006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proc.karnatak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B4D5A-6E1B-414B-A42C-68C5D7696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PÀ£ÁðlPÀ ¤ÃgÁªÀj ¤UÀªÀÄ ¤AiÀÄ«ÄvÀ</vt:lpstr>
    </vt:vector>
  </TitlesOfParts>
  <Company/>
  <LinksUpToDate>false</LinksUpToDate>
  <CharactersWithSpaces>3907</CharactersWithSpaces>
  <SharedDoc>false</SharedDoc>
  <HLinks>
    <vt:vector size="6" baseType="variant">
      <vt:variant>
        <vt:i4>7340144</vt:i4>
      </vt:variant>
      <vt:variant>
        <vt:i4>0</vt:i4>
      </vt:variant>
      <vt:variant>
        <vt:i4>0</vt:i4>
      </vt:variant>
      <vt:variant>
        <vt:i4>5</vt:i4>
      </vt:variant>
      <vt:variant>
        <vt:lpwstr>http://www.eproc.karnataka.gov.in/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PÀ£ÁðlPÀ ¤ÃgÁªÀj ¤UÀªÀÄ ¤AiÀÄ«ÄvÀ</dc:title>
  <dc:creator>User</dc:creator>
  <cp:lastModifiedBy>DELL</cp:lastModifiedBy>
  <cp:revision>23</cp:revision>
  <cp:lastPrinted>2019-06-10T13:16:00Z</cp:lastPrinted>
  <dcterms:created xsi:type="dcterms:W3CDTF">2018-03-05T14:48:00Z</dcterms:created>
  <dcterms:modified xsi:type="dcterms:W3CDTF">2023-03-10T07:52:00Z</dcterms:modified>
</cp:coreProperties>
</file>