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241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843"/>
        <w:gridCol w:w="1842"/>
        <w:gridCol w:w="2127"/>
      </w:tblGrid>
      <w:tr w:rsidR="00B0661A" w:rsidRPr="00B0661A" w14:paraId="3BD84221" w14:textId="77777777" w:rsidTr="00B3266F">
        <w:trPr>
          <w:trHeight w:val="1270"/>
        </w:trPr>
        <w:tc>
          <w:tcPr>
            <w:tcW w:w="10060" w:type="dxa"/>
            <w:gridSpan w:val="4"/>
            <w:vAlign w:val="center"/>
          </w:tcPr>
          <w:p w14:paraId="45B8C322" w14:textId="77777777" w:rsidR="004F042B" w:rsidRPr="007E260C" w:rsidRDefault="004F042B" w:rsidP="004F042B">
            <w:pPr>
              <w:pStyle w:val="Heading3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26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29362714" wp14:editId="2F6A358C">
                  <wp:extent cx="539750" cy="774276"/>
                  <wp:effectExtent l="0" t="0" r="0" b="6985"/>
                  <wp:docPr id="1994764663" name="Picture 3" descr="A blue and yellow sign with a circle and a letter 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764663" name="Picture 3" descr="A blue and yellow sign with a circle and a letter s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337" cy="82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22BDCD" w14:textId="77777777" w:rsidR="004F042B" w:rsidRPr="007E260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E260C">
              <w:rPr>
                <w:rFonts w:ascii="Arial" w:hAnsi="Arial" w:cs="Arial"/>
                <w:b/>
                <w:sz w:val="20"/>
              </w:rPr>
              <w:t>Bharat Petroleum Corporation Limited</w:t>
            </w:r>
          </w:p>
        </w:tc>
      </w:tr>
      <w:tr w:rsidR="00B0661A" w:rsidRPr="00B0661A" w14:paraId="68E679A9" w14:textId="77777777" w:rsidTr="00B3266F">
        <w:trPr>
          <w:trHeight w:val="715"/>
        </w:trPr>
        <w:tc>
          <w:tcPr>
            <w:tcW w:w="10060" w:type="dxa"/>
            <w:gridSpan w:val="4"/>
            <w:vAlign w:val="center"/>
            <w:hideMark/>
          </w:tcPr>
          <w:p w14:paraId="726DD1F7" w14:textId="77777777" w:rsidR="004F042B" w:rsidRPr="007E260C" w:rsidRDefault="004F042B" w:rsidP="004F042B">
            <w:pPr>
              <w:pStyle w:val="Heading3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260C">
              <w:rPr>
                <w:rFonts w:ascii="Arial" w:hAnsi="Arial" w:cs="Arial"/>
                <w:color w:val="auto"/>
                <w:sz w:val="20"/>
                <w:szCs w:val="20"/>
              </w:rPr>
              <w:t>INVITATION FOR BIDS (IFB)</w:t>
            </w:r>
          </w:p>
          <w:p w14:paraId="7A1CD2BC" w14:textId="77777777" w:rsidR="004F042B" w:rsidRPr="007E260C" w:rsidRDefault="004F042B" w:rsidP="004F042B">
            <w:pPr>
              <w:tabs>
                <w:tab w:val="left" w:pos="-19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E260C">
              <w:rPr>
                <w:rFonts w:ascii="Arial" w:hAnsi="Arial" w:cs="Arial"/>
                <w:b/>
                <w:bCs/>
                <w:sz w:val="20"/>
              </w:rPr>
              <w:t>(GLOBAL COMPETITIVE BIDDING)</w:t>
            </w:r>
          </w:p>
          <w:p w14:paraId="3ECD669D" w14:textId="77777777" w:rsidR="004F042B" w:rsidRPr="007E260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E260C">
              <w:rPr>
                <w:rFonts w:ascii="Arial" w:hAnsi="Arial" w:cs="Arial"/>
                <w:b/>
                <w:bCs/>
                <w:sz w:val="20"/>
              </w:rPr>
              <w:t>(e-Tendering)</w:t>
            </w:r>
          </w:p>
        </w:tc>
      </w:tr>
      <w:tr w:rsidR="00B0661A" w:rsidRPr="00B0661A" w14:paraId="26D98340" w14:textId="77777777" w:rsidTr="00B3266F">
        <w:trPr>
          <w:trHeight w:val="470"/>
        </w:trPr>
        <w:tc>
          <w:tcPr>
            <w:tcW w:w="10060" w:type="dxa"/>
            <w:gridSpan w:val="4"/>
            <w:vAlign w:val="center"/>
            <w:hideMark/>
          </w:tcPr>
          <w:p w14:paraId="6CD6466C" w14:textId="77777777" w:rsidR="004F042B" w:rsidRPr="007E260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E260C">
              <w:rPr>
                <w:rFonts w:ascii="Arial" w:hAnsi="Arial" w:cs="Arial"/>
                <w:bCs/>
                <w:sz w:val="20"/>
              </w:rPr>
              <w:t xml:space="preserve">Engineers India Limited (EIL) on behalf of Bharat Petroleum Corporation Limited invites </w:t>
            </w:r>
            <w:r w:rsidRPr="007E260C">
              <w:rPr>
                <w:rFonts w:ascii="Arial" w:hAnsi="Arial" w:cs="Arial"/>
                <w:b/>
                <w:sz w:val="20"/>
              </w:rPr>
              <w:t xml:space="preserve">e-Bids </w:t>
            </w:r>
            <w:r w:rsidRPr="007E260C">
              <w:rPr>
                <w:rFonts w:ascii="Arial" w:hAnsi="Arial" w:cs="Arial"/>
                <w:sz w:val="20"/>
              </w:rPr>
              <w:t xml:space="preserve">through </w:t>
            </w:r>
          </w:p>
          <w:p w14:paraId="73588B00" w14:textId="77777777" w:rsidR="004F042B" w:rsidRPr="007E260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7E260C">
              <w:rPr>
                <w:rFonts w:ascii="Arial" w:hAnsi="Arial" w:cs="Arial"/>
                <w:sz w:val="20"/>
              </w:rPr>
              <w:t>e-Procurement System, Government of India</w:t>
            </w:r>
            <w:r w:rsidRPr="007E260C">
              <w:rPr>
                <w:rFonts w:ascii="Arial" w:hAnsi="Arial" w:cs="Arial"/>
                <w:bCs/>
                <w:sz w:val="20"/>
              </w:rPr>
              <w:t xml:space="preserve"> from eligible Bidders for the following work.</w:t>
            </w:r>
          </w:p>
        </w:tc>
      </w:tr>
      <w:tr w:rsidR="00B0661A" w:rsidRPr="00B0661A" w14:paraId="182C06AC" w14:textId="77777777" w:rsidTr="00B3266F">
        <w:trPr>
          <w:trHeight w:val="328"/>
        </w:trPr>
        <w:tc>
          <w:tcPr>
            <w:tcW w:w="10060" w:type="dxa"/>
            <w:gridSpan w:val="4"/>
            <w:vAlign w:val="center"/>
          </w:tcPr>
          <w:p w14:paraId="018CF8A8" w14:textId="34BB0F3A" w:rsidR="004F042B" w:rsidRPr="007E260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7E260C">
              <w:rPr>
                <w:rFonts w:ascii="Arial" w:hAnsi="Arial" w:cs="Arial"/>
                <w:bCs/>
                <w:sz w:val="20"/>
              </w:rPr>
              <w:t xml:space="preserve">Tender Reference: </w:t>
            </w:r>
            <w:r w:rsidR="009D4753" w:rsidRPr="007E260C">
              <w:rPr>
                <w:rFonts w:ascii="Arial" w:hAnsi="Arial" w:cs="Arial"/>
                <w:b/>
                <w:bCs/>
                <w:sz w:val="20"/>
                <w:lang w:val="en-IN"/>
              </w:rPr>
              <w:t xml:space="preserve">LT/ C113-000-LA-T-8506/1018 </w:t>
            </w:r>
            <w:r w:rsidR="005D5397" w:rsidRPr="007E260C">
              <w:rPr>
                <w:rFonts w:ascii="Arial" w:hAnsi="Arial" w:cs="Arial"/>
                <w:bCs/>
                <w:sz w:val="20"/>
              </w:rPr>
              <w:t>[</w:t>
            </w:r>
            <w:r w:rsidRPr="007E260C">
              <w:rPr>
                <w:rFonts w:ascii="Arial" w:hAnsi="Arial" w:cs="Arial"/>
                <w:bCs/>
                <w:sz w:val="20"/>
              </w:rPr>
              <w:t xml:space="preserve">E-Tender ID: </w:t>
            </w:r>
            <w:r w:rsidR="009D4753" w:rsidRPr="007E260C">
              <w:rPr>
                <w:rFonts w:ascii="Arial" w:hAnsi="Arial" w:cs="Arial"/>
                <w:b/>
                <w:sz w:val="20"/>
              </w:rPr>
              <w:t>2025_EIL_884724_1</w:t>
            </w:r>
            <w:r w:rsidR="005D5397" w:rsidRPr="007E260C">
              <w:rPr>
                <w:rFonts w:ascii="Arial" w:hAnsi="Arial" w:cs="Arial"/>
                <w:bCs/>
                <w:sz w:val="20"/>
              </w:rPr>
              <w:t>]</w:t>
            </w:r>
          </w:p>
        </w:tc>
      </w:tr>
      <w:tr w:rsidR="00B0661A" w:rsidRPr="00B0661A" w14:paraId="57D12EBE" w14:textId="77777777" w:rsidTr="00B3266F">
        <w:trPr>
          <w:trHeight w:val="404"/>
        </w:trPr>
        <w:tc>
          <w:tcPr>
            <w:tcW w:w="4248" w:type="dxa"/>
            <w:vAlign w:val="center"/>
            <w:hideMark/>
          </w:tcPr>
          <w:p w14:paraId="6C08AC74" w14:textId="35637C32" w:rsidR="00AA16A4" w:rsidRPr="007E260C" w:rsidRDefault="00AA16A4" w:rsidP="004F04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E260C">
              <w:rPr>
                <w:rFonts w:ascii="Arial" w:hAnsi="Arial" w:cs="Arial"/>
                <w:b/>
                <w:bCs/>
                <w:sz w:val="20"/>
              </w:rPr>
              <w:t>Job Description</w:t>
            </w:r>
          </w:p>
        </w:tc>
        <w:tc>
          <w:tcPr>
            <w:tcW w:w="1843" w:type="dxa"/>
            <w:vAlign w:val="center"/>
            <w:hideMark/>
          </w:tcPr>
          <w:p w14:paraId="23CCDDC8" w14:textId="77777777" w:rsidR="00AA16A4" w:rsidRPr="007E260C" w:rsidRDefault="00AA16A4" w:rsidP="004F04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E260C">
              <w:rPr>
                <w:rFonts w:ascii="Arial" w:hAnsi="Arial" w:cs="Arial"/>
                <w:b/>
                <w:bCs/>
                <w:sz w:val="20"/>
              </w:rPr>
              <w:t>Bidding Document on Website</w:t>
            </w:r>
          </w:p>
        </w:tc>
        <w:tc>
          <w:tcPr>
            <w:tcW w:w="1842" w:type="dxa"/>
            <w:vAlign w:val="center"/>
            <w:hideMark/>
          </w:tcPr>
          <w:p w14:paraId="773B7AB2" w14:textId="77777777" w:rsidR="00AA16A4" w:rsidRPr="007E260C" w:rsidRDefault="00AA16A4" w:rsidP="003D5FC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E260C">
              <w:rPr>
                <w:rFonts w:ascii="Arial" w:hAnsi="Arial" w:cs="Arial"/>
                <w:b/>
                <w:bCs/>
                <w:sz w:val="20"/>
              </w:rPr>
              <w:t>Bid Submission Due Date and Time</w:t>
            </w:r>
          </w:p>
        </w:tc>
        <w:tc>
          <w:tcPr>
            <w:tcW w:w="2127" w:type="dxa"/>
            <w:vAlign w:val="center"/>
          </w:tcPr>
          <w:p w14:paraId="126F6DBA" w14:textId="72B82BEE" w:rsidR="00AA16A4" w:rsidRPr="007E260C" w:rsidRDefault="00AA16A4" w:rsidP="003D5F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E260C">
              <w:rPr>
                <w:rFonts w:ascii="Arial" w:hAnsi="Arial" w:cs="Arial"/>
                <w:b/>
                <w:bCs/>
                <w:sz w:val="20"/>
              </w:rPr>
              <w:t>Online Opening of Techno-commercial (Un-priced) bids</w:t>
            </w:r>
          </w:p>
        </w:tc>
      </w:tr>
      <w:tr w:rsidR="00B0661A" w:rsidRPr="00B0661A" w14:paraId="5700C8A3" w14:textId="77777777" w:rsidTr="00B3266F">
        <w:trPr>
          <w:trHeight w:val="351"/>
        </w:trPr>
        <w:tc>
          <w:tcPr>
            <w:tcW w:w="4248" w:type="dxa"/>
            <w:vAlign w:val="center"/>
          </w:tcPr>
          <w:p w14:paraId="516FE25C" w14:textId="51C030AC" w:rsidR="00AA16A4" w:rsidRPr="007E260C" w:rsidRDefault="009D4753" w:rsidP="00BF6258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lang w:val="en-IN"/>
              </w:rPr>
            </w:pPr>
            <w:r w:rsidRPr="007E260C">
              <w:rPr>
                <w:rFonts w:ascii="Arial" w:hAnsi="Arial" w:cs="Arial"/>
                <w:b/>
                <w:bCs/>
                <w:sz w:val="20"/>
              </w:rPr>
              <w:t>SUPPLY OF KNOW - HOW/LICENSE, BASIC ENGINEERING DESIGN PACKAGE (BEDP), CATALYST, PROPRIETARY ITEMS, IF ANY AND OTHER RELATED SERVICES FOR NAPHTHA HYDROTREATING AND NAPHTHA ISOMERIZATION UNITS FOR BPCL-AP REFINERY</w:t>
            </w:r>
          </w:p>
        </w:tc>
        <w:tc>
          <w:tcPr>
            <w:tcW w:w="1843" w:type="dxa"/>
            <w:vAlign w:val="center"/>
            <w:hideMark/>
          </w:tcPr>
          <w:p w14:paraId="4C4BBF22" w14:textId="213EAD89" w:rsidR="00AA16A4" w:rsidRPr="007E260C" w:rsidRDefault="00AA16A4" w:rsidP="004F042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7E260C">
              <w:rPr>
                <w:rFonts w:ascii="Arial" w:hAnsi="Arial" w:cs="Arial"/>
                <w:sz w:val="20"/>
              </w:rPr>
              <w:t xml:space="preserve">From </w:t>
            </w:r>
            <w:r w:rsidR="009D4753" w:rsidRPr="007E260C">
              <w:rPr>
                <w:rFonts w:ascii="Arial" w:hAnsi="Arial" w:cs="Arial"/>
                <w:sz w:val="20"/>
              </w:rPr>
              <w:t>08</w:t>
            </w:r>
            <w:r w:rsidRPr="007E260C">
              <w:rPr>
                <w:rFonts w:ascii="Arial" w:hAnsi="Arial" w:cs="Arial"/>
                <w:sz w:val="20"/>
              </w:rPr>
              <w:t>-</w:t>
            </w:r>
            <w:r w:rsidR="002B7AE4" w:rsidRPr="007E260C">
              <w:rPr>
                <w:rFonts w:ascii="Arial" w:hAnsi="Arial" w:cs="Arial"/>
                <w:sz w:val="20"/>
              </w:rPr>
              <w:t>1</w:t>
            </w:r>
            <w:r w:rsidR="009D4753" w:rsidRPr="007E260C">
              <w:rPr>
                <w:rFonts w:ascii="Arial" w:hAnsi="Arial" w:cs="Arial"/>
                <w:sz w:val="20"/>
              </w:rPr>
              <w:t>1</w:t>
            </w:r>
            <w:r w:rsidRPr="007E260C">
              <w:rPr>
                <w:rFonts w:ascii="Arial" w:hAnsi="Arial" w:cs="Arial"/>
                <w:sz w:val="20"/>
              </w:rPr>
              <w:t xml:space="preserve">-2025 to </w:t>
            </w:r>
            <w:r w:rsidR="009D4753" w:rsidRPr="007E260C">
              <w:rPr>
                <w:rFonts w:ascii="Arial" w:hAnsi="Arial" w:cs="Arial"/>
                <w:sz w:val="20"/>
              </w:rPr>
              <w:t>05</w:t>
            </w:r>
            <w:r w:rsidRPr="007E260C">
              <w:rPr>
                <w:rFonts w:ascii="Arial" w:hAnsi="Arial" w:cs="Arial"/>
                <w:sz w:val="20"/>
              </w:rPr>
              <w:t>-1</w:t>
            </w:r>
            <w:r w:rsidR="007B3FF6" w:rsidRPr="007E260C">
              <w:rPr>
                <w:rFonts w:ascii="Arial" w:hAnsi="Arial" w:cs="Arial"/>
                <w:sz w:val="20"/>
              </w:rPr>
              <w:t>2</w:t>
            </w:r>
            <w:r w:rsidRPr="007E260C">
              <w:rPr>
                <w:rFonts w:ascii="Arial" w:hAnsi="Arial" w:cs="Arial"/>
                <w:sz w:val="20"/>
              </w:rPr>
              <w:t>-2025, 1200 hours (IST)</w:t>
            </w:r>
          </w:p>
          <w:p w14:paraId="10F061C8" w14:textId="77777777" w:rsidR="00AA16A4" w:rsidRPr="007E260C" w:rsidRDefault="00AA16A4" w:rsidP="004F042B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vAlign w:val="center"/>
            <w:hideMark/>
          </w:tcPr>
          <w:p w14:paraId="13FAF7E0" w14:textId="0EC28F6F" w:rsidR="00AA16A4" w:rsidRPr="007E260C" w:rsidRDefault="009D4753" w:rsidP="00A2144C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7E260C">
              <w:rPr>
                <w:rFonts w:ascii="Arial" w:hAnsi="Arial" w:cs="Arial"/>
                <w:sz w:val="20"/>
              </w:rPr>
              <w:t>05</w:t>
            </w:r>
            <w:r w:rsidR="00AA16A4" w:rsidRPr="007E260C">
              <w:rPr>
                <w:rFonts w:ascii="Arial" w:hAnsi="Arial" w:cs="Arial"/>
                <w:sz w:val="20"/>
              </w:rPr>
              <w:t>-1</w:t>
            </w:r>
            <w:r w:rsidR="007B3FF6" w:rsidRPr="007E260C">
              <w:rPr>
                <w:rFonts w:ascii="Arial" w:hAnsi="Arial" w:cs="Arial"/>
                <w:sz w:val="20"/>
              </w:rPr>
              <w:t>2</w:t>
            </w:r>
            <w:r w:rsidR="00AA16A4" w:rsidRPr="007E260C">
              <w:rPr>
                <w:rFonts w:ascii="Arial" w:hAnsi="Arial" w:cs="Arial"/>
                <w:sz w:val="20"/>
              </w:rPr>
              <w:t>-2025, 1200 hours (IST)</w:t>
            </w:r>
          </w:p>
        </w:tc>
        <w:tc>
          <w:tcPr>
            <w:tcW w:w="2127" w:type="dxa"/>
            <w:vAlign w:val="center"/>
          </w:tcPr>
          <w:p w14:paraId="1AE4CFB3" w14:textId="43ED8ECB" w:rsidR="00AA16A4" w:rsidRPr="007E260C" w:rsidRDefault="009D4753" w:rsidP="00A2144C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7E260C">
              <w:rPr>
                <w:rFonts w:ascii="Arial" w:hAnsi="Arial" w:cs="Arial"/>
                <w:sz w:val="20"/>
              </w:rPr>
              <w:t>06</w:t>
            </w:r>
            <w:r w:rsidR="00AA16A4" w:rsidRPr="007E260C">
              <w:rPr>
                <w:rFonts w:ascii="Arial" w:hAnsi="Arial" w:cs="Arial"/>
                <w:sz w:val="20"/>
              </w:rPr>
              <w:t>-1</w:t>
            </w:r>
            <w:r w:rsidR="007B3FF6" w:rsidRPr="007E260C">
              <w:rPr>
                <w:rFonts w:ascii="Arial" w:hAnsi="Arial" w:cs="Arial"/>
                <w:sz w:val="20"/>
              </w:rPr>
              <w:t>2</w:t>
            </w:r>
            <w:r w:rsidR="00AA16A4" w:rsidRPr="007E260C">
              <w:rPr>
                <w:rFonts w:ascii="Arial" w:hAnsi="Arial" w:cs="Arial"/>
                <w:sz w:val="20"/>
              </w:rPr>
              <w:t>-2025, 1400 hours (IST)</w:t>
            </w:r>
          </w:p>
        </w:tc>
      </w:tr>
      <w:tr w:rsidR="00B0661A" w:rsidRPr="00B0661A" w14:paraId="25A7EC15" w14:textId="77777777" w:rsidTr="00B3266F">
        <w:trPr>
          <w:trHeight w:val="738"/>
        </w:trPr>
        <w:tc>
          <w:tcPr>
            <w:tcW w:w="10060" w:type="dxa"/>
            <w:gridSpan w:val="4"/>
            <w:vAlign w:val="center"/>
          </w:tcPr>
          <w:p w14:paraId="1E28FE13" w14:textId="190C66E0" w:rsidR="004F042B" w:rsidRPr="007E260C" w:rsidRDefault="004F042B" w:rsidP="002C7136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7E260C">
              <w:rPr>
                <w:rFonts w:ascii="Arial" w:hAnsi="Arial" w:cs="Arial"/>
                <w:bCs/>
                <w:sz w:val="20"/>
                <w:szCs w:val="20"/>
              </w:rPr>
              <w:t>Pre-Bid Meeting</w:t>
            </w:r>
            <w:r w:rsidR="0077551F" w:rsidRPr="007E260C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9D4753" w:rsidRPr="007E260C">
              <w:rPr>
                <w:rFonts w:ascii="Arial" w:hAnsi="Arial" w:cs="Arial"/>
                <w:sz w:val="20"/>
                <w:szCs w:val="20"/>
                <w:lang w:bidi="hi-IN"/>
              </w:rPr>
              <w:t>21</w:t>
            </w:r>
            <w:r w:rsidRPr="007E260C">
              <w:rPr>
                <w:rFonts w:ascii="Arial" w:hAnsi="Arial" w:cs="Arial"/>
                <w:sz w:val="20"/>
                <w:szCs w:val="20"/>
                <w:lang w:bidi="hi-IN"/>
              </w:rPr>
              <w:t>-</w:t>
            </w:r>
            <w:r w:rsidR="002B7AE4" w:rsidRPr="007E260C">
              <w:rPr>
                <w:rFonts w:ascii="Arial" w:hAnsi="Arial" w:cs="Arial"/>
                <w:sz w:val="20"/>
                <w:szCs w:val="20"/>
                <w:lang w:bidi="hi-IN"/>
              </w:rPr>
              <w:t>1</w:t>
            </w:r>
            <w:r w:rsidR="007B3FF6" w:rsidRPr="007E260C">
              <w:rPr>
                <w:rFonts w:ascii="Arial" w:hAnsi="Arial" w:cs="Arial"/>
                <w:sz w:val="20"/>
                <w:szCs w:val="20"/>
                <w:lang w:bidi="hi-IN"/>
              </w:rPr>
              <w:t>1</w:t>
            </w:r>
            <w:r w:rsidRPr="007E260C">
              <w:rPr>
                <w:rFonts w:ascii="Arial" w:hAnsi="Arial" w:cs="Arial"/>
                <w:sz w:val="20"/>
                <w:szCs w:val="20"/>
                <w:lang w:bidi="hi-IN"/>
              </w:rPr>
              <w:t>-2025 at 1</w:t>
            </w:r>
            <w:r w:rsidR="009D4753" w:rsidRPr="007E260C">
              <w:rPr>
                <w:rFonts w:ascii="Arial" w:hAnsi="Arial" w:cs="Arial"/>
                <w:sz w:val="20"/>
                <w:szCs w:val="20"/>
                <w:lang w:bidi="hi-IN"/>
              </w:rPr>
              <w:t>1</w:t>
            </w:r>
            <w:r w:rsidRPr="007E260C">
              <w:rPr>
                <w:rFonts w:ascii="Arial" w:hAnsi="Arial" w:cs="Arial"/>
                <w:sz w:val="20"/>
                <w:szCs w:val="20"/>
                <w:lang w:bidi="hi-IN"/>
              </w:rPr>
              <w:t xml:space="preserve">00 </w:t>
            </w:r>
            <w:r w:rsidR="00885D01" w:rsidRPr="007E260C">
              <w:rPr>
                <w:rFonts w:ascii="Arial" w:hAnsi="Arial" w:cs="Arial"/>
                <w:sz w:val="20"/>
                <w:szCs w:val="20"/>
                <w:lang w:bidi="hi-IN"/>
              </w:rPr>
              <w:t xml:space="preserve">hours </w:t>
            </w:r>
            <w:r w:rsidRPr="007E260C">
              <w:rPr>
                <w:rFonts w:ascii="Arial" w:hAnsi="Arial" w:cs="Arial"/>
                <w:sz w:val="20"/>
                <w:szCs w:val="20"/>
                <w:lang w:bidi="hi-IN"/>
              </w:rPr>
              <w:t>(IST). Pre</w:t>
            </w:r>
            <w:r w:rsidR="00885D01" w:rsidRPr="007E260C">
              <w:rPr>
                <w:rFonts w:ascii="Arial" w:hAnsi="Arial" w:cs="Arial"/>
                <w:sz w:val="20"/>
                <w:szCs w:val="20"/>
                <w:lang w:bidi="hi-IN"/>
              </w:rPr>
              <w:t>-</w:t>
            </w:r>
            <w:r w:rsidRPr="007E260C">
              <w:rPr>
                <w:rFonts w:ascii="Arial" w:hAnsi="Arial" w:cs="Arial"/>
                <w:sz w:val="20"/>
                <w:szCs w:val="20"/>
                <w:lang w:bidi="hi-IN"/>
              </w:rPr>
              <w:t xml:space="preserve">Bid </w:t>
            </w:r>
            <w:r w:rsidR="00885D01" w:rsidRPr="007E260C">
              <w:rPr>
                <w:rFonts w:ascii="Arial" w:hAnsi="Arial" w:cs="Arial"/>
                <w:sz w:val="20"/>
                <w:szCs w:val="20"/>
                <w:lang w:bidi="hi-IN"/>
              </w:rPr>
              <w:t>M</w:t>
            </w:r>
            <w:r w:rsidRPr="007E260C">
              <w:rPr>
                <w:rFonts w:ascii="Arial" w:hAnsi="Arial" w:cs="Arial"/>
                <w:sz w:val="20"/>
                <w:szCs w:val="20"/>
                <w:lang w:bidi="hi-IN"/>
              </w:rPr>
              <w:t xml:space="preserve">eeting shall be </w:t>
            </w:r>
            <w:r w:rsidR="00383E28" w:rsidRPr="007E260C">
              <w:rPr>
                <w:rFonts w:ascii="Arial" w:hAnsi="Arial" w:cs="Arial"/>
                <w:sz w:val="20"/>
                <w:szCs w:val="20"/>
                <w:lang w:bidi="hi-IN"/>
              </w:rPr>
              <w:t>conducted</w:t>
            </w:r>
            <w:r w:rsidRPr="007E260C">
              <w:rPr>
                <w:rFonts w:ascii="Arial" w:hAnsi="Arial" w:cs="Arial"/>
                <w:sz w:val="20"/>
                <w:szCs w:val="20"/>
                <w:lang w:bidi="hi-IN"/>
              </w:rPr>
              <w:t xml:space="preserve"> </w:t>
            </w:r>
            <w:r w:rsidR="005E6B19" w:rsidRPr="007E260C">
              <w:rPr>
                <w:rFonts w:ascii="Arial" w:hAnsi="Arial" w:cs="Arial"/>
                <w:sz w:val="20"/>
                <w:szCs w:val="20"/>
                <w:lang w:bidi="hi-IN"/>
              </w:rPr>
              <w:t xml:space="preserve">in </w:t>
            </w:r>
            <w:r w:rsidRPr="007E260C">
              <w:rPr>
                <w:rFonts w:ascii="Arial" w:hAnsi="Arial" w:cs="Arial"/>
                <w:sz w:val="20"/>
                <w:szCs w:val="20"/>
                <w:lang w:bidi="hi-IN"/>
              </w:rPr>
              <w:t>online mode only. The link</w:t>
            </w:r>
            <w:r w:rsidR="00D3497E" w:rsidRPr="007E260C">
              <w:rPr>
                <w:rFonts w:ascii="Arial" w:hAnsi="Arial" w:cs="Arial"/>
                <w:sz w:val="20"/>
                <w:szCs w:val="20"/>
                <w:lang w:bidi="hi-IN"/>
              </w:rPr>
              <w:t xml:space="preserve"> for participation for </w:t>
            </w:r>
            <w:r w:rsidR="005E6B19" w:rsidRPr="007E260C">
              <w:rPr>
                <w:rFonts w:ascii="Arial" w:hAnsi="Arial" w:cs="Arial"/>
                <w:sz w:val="20"/>
                <w:szCs w:val="20"/>
                <w:lang w:bidi="hi-IN"/>
              </w:rPr>
              <w:t xml:space="preserve">online </w:t>
            </w:r>
            <w:r w:rsidR="00D3497E" w:rsidRPr="007E260C">
              <w:rPr>
                <w:rFonts w:ascii="Arial" w:hAnsi="Arial" w:cs="Arial"/>
                <w:sz w:val="20"/>
                <w:szCs w:val="20"/>
                <w:lang w:bidi="hi-IN"/>
              </w:rPr>
              <w:t xml:space="preserve">Pre-Bid Meeting </w:t>
            </w:r>
            <w:r w:rsidRPr="007E260C">
              <w:rPr>
                <w:rFonts w:ascii="Arial" w:hAnsi="Arial" w:cs="Arial"/>
                <w:sz w:val="20"/>
                <w:szCs w:val="20"/>
                <w:lang w:bidi="hi-IN"/>
              </w:rPr>
              <w:t xml:space="preserve">is provided along with the </w:t>
            </w:r>
            <w:r w:rsidR="005E6B19" w:rsidRPr="007E260C">
              <w:rPr>
                <w:rFonts w:ascii="Arial" w:hAnsi="Arial" w:cs="Arial"/>
                <w:sz w:val="20"/>
                <w:szCs w:val="20"/>
                <w:lang w:bidi="hi-IN"/>
              </w:rPr>
              <w:t>T</w:t>
            </w:r>
            <w:r w:rsidRPr="007E260C">
              <w:rPr>
                <w:rFonts w:ascii="Arial" w:hAnsi="Arial" w:cs="Arial"/>
                <w:sz w:val="20"/>
                <w:szCs w:val="20"/>
                <w:lang w:bidi="hi-IN"/>
              </w:rPr>
              <w:t>ender documents</w:t>
            </w:r>
            <w:r w:rsidR="002B7AE4" w:rsidRPr="007E260C">
              <w:rPr>
                <w:rFonts w:ascii="Arial" w:hAnsi="Arial" w:cs="Arial"/>
                <w:sz w:val="20"/>
                <w:szCs w:val="20"/>
                <w:lang w:bidi="hi-IN"/>
              </w:rPr>
              <w:t>.</w:t>
            </w:r>
          </w:p>
        </w:tc>
      </w:tr>
      <w:tr w:rsidR="00B0661A" w:rsidRPr="00B0661A" w14:paraId="74277811" w14:textId="77777777" w:rsidTr="00B3266F">
        <w:trPr>
          <w:trHeight w:val="4478"/>
        </w:trPr>
        <w:tc>
          <w:tcPr>
            <w:tcW w:w="10060" w:type="dxa"/>
            <w:gridSpan w:val="4"/>
            <w:vAlign w:val="center"/>
          </w:tcPr>
          <w:p w14:paraId="3618988D" w14:textId="39C7E496" w:rsidR="004F042B" w:rsidRPr="007E260C" w:rsidRDefault="004F042B" w:rsidP="00294D2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7E260C">
              <w:rPr>
                <w:rFonts w:ascii="Arial" w:hAnsi="Arial" w:cs="Arial"/>
                <w:bCs/>
                <w:sz w:val="20"/>
                <w:u w:val="single"/>
              </w:rPr>
              <w:t>Contact Persons</w:t>
            </w:r>
            <w:r w:rsidR="009D741E" w:rsidRPr="007E260C">
              <w:rPr>
                <w:rFonts w:ascii="Arial" w:hAnsi="Arial" w:cs="Arial"/>
                <w:bCs/>
                <w:sz w:val="20"/>
                <w:u w:val="single"/>
              </w:rPr>
              <w:t xml:space="preserve"> for </w:t>
            </w:r>
            <w:r w:rsidR="00294D26" w:rsidRPr="007E260C">
              <w:rPr>
                <w:rFonts w:ascii="Arial" w:hAnsi="Arial" w:cs="Arial"/>
                <w:bCs/>
                <w:sz w:val="20"/>
                <w:u w:val="single"/>
              </w:rPr>
              <w:t>any query / clarification</w:t>
            </w:r>
            <w:r w:rsidRPr="007E260C">
              <w:rPr>
                <w:rFonts w:ascii="Arial" w:hAnsi="Arial" w:cs="Arial"/>
                <w:bCs/>
                <w:sz w:val="20"/>
              </w:rPr>
              <w:t>:</w:t>
            </w:r>
          </w:p>
          <w:p w14:paraId="236D59C1" w14:textId="0CBDBFE8" w:rsidR="00C46BCB" w:rsidRPr="007E260C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60C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9D4753" w:rsidRPr="007E260C">
              <w:rPr>
                <w:rFonts w:ascii="Arial" w:hAnsi="Arial" w:cs="Arial"/>
                <w:sz w:val="20"/>
                <w:szCs w:val="20"/>
              </w:rPr>
              <w:t>Mr. Amit Shah, AGM (SCM-C&amp;P)</w:t>
            </w:r>
          </w:p>
          <w:p w14:paraId="38D1F720" w14:textId="747ACD71" w:rsidR="009D4753" w:rsidRPr="007E260C" w:rsidRDefault="009D4753" w:rsidP="00F20D84">
            <w:pPr>
              <w:pStyle w:val="BodyText"/>
              <w:tabs>
                <w:tab w:val="left" w:pos="537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260C">
              <w:rPr>
                <w:rFonts w:ascii="Arial" w:hAnsi="Arial" w:cs="Arial"/>
                <w:sz w:val="20"/>
                <w:szCs w:val="20"/>
              </w:rPr>
              <w:t xml:space="preserve">Tel. No.: +91-124- 289 1371/ Email: </w:t>
            </w:r>
            <w:hyperlink r:id="rId6" w:history="1">
              <w:r w:rsidR="00F20D84" w:rsidRPr="001D141F">
                <w:rPr>
                  <w:rStyle w:val="Hyperlink"/>
                  <w:rFonts w:ascii="Arial" w:hAnsi="Arial" w:cs="Arial"/>
                  <w:sz w:val="20"/>
                  <w:szCs w:val="20"/>
                </w:rPr>
                <w:t>amit.shah@eil.co.in</w:t>
              </w:r>
            </w:hyperlink>
            <w:r w:rsidR="00F20D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60C">
              <w:rPr>
                <w:rFonts w:ascii="Arial" w:hAnsi="Arial" w:cs="Arial"/>
                <w:sz w:val="20"/>
                <w:szCs w:val="20"/>
              </w:rPr>
              <w:cr/>
            </w:r>
            <w:r w:rsidR="00C46BCB" w:rsidRPr="007E260C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7E260C">
              <w:rPr>
                <w:rFonts w:ascii="Arial" w:hAnsi="Arial" w:cs="Arial"/>
                <w:sz w:val="20"/>
                <w:szCs w:val="20"/>
              </w:rPr>
              <w:t>Mr. Rahul Ingle, AGM (SCM-C&amp;P)</w:t>
            </w:r>
          </w:p>
          <w:p w14:paraId="525CE532" w14:textId="568E6A8F" w:rsidR="00155785" w:rsidRDefault="009D4753" w:rsidP="009D4753">
            <w:pPr>
              <w:pStyle w:val="BodyText"/>
              <w:tabs>
                <w:tab w:val="left" w:pos="537"/>
              </w:tabs>
              <w:jc w:val="both"/>
            </w:pPr>
            <w:r w:rsidRPr="007E260C">
              <w:rPr>
                <w:rFonts w:ascii="Arial" w:hAnsi="Arial" w:cs="Arial"/>
                <w:sz w:val="20"/>
                <w:szCs w:val="20"/>
              </w:rPr>
              <w:t xml:space="preserve">Tel. No.: +91-124- 289 1309/ Email: </w:t>
            </w:r>
            <w:hyperlink r:id="rId7" w:history="1">
              <w:r w:rsidR="00155785" w:rsidRPr="007E260C">
                <w:rPr>
                  <w:rStyle w:val="Hyperlink"/>
                  <w:rFonts w:ascii="Arial" w:hAnsi="Arial" w:cs="Arial"/>
                  <w:sz w:val="20"/>
                  <w:szCs w:val="20"/>
                </w:rPr>
                <w:t>rahul.ingle@eil.co.in</w:t>
              </w:r>
            </w:hyperlink>
          </w:p>
          <w:p w14:paraId="00D10DD8" w14:textId="22AAF390" w:rsidR="00F20D84" w:rsidRPr="007E260C" w:rsidRDefault="00F20D84" w:rsidP="00F20D84">
            <w:pPr>
              <w:pStyle w:val="BodyText"/>
              <w:tabs>
                <w:tab w:val="left" w:pos="537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7E260C">
              <w:rPr>
                <w:rFonts w:ascii="Arial" w:hAnsi="Arial" w:cs="Arial"/>
                <w:sz w:val="20"/>
                <w:szCs w:val="20"/>
              </w:rPr>
              <w:t xml:space="preserve">) Mr. </w:t>
            </w:r>
            <w:r>
              <w:rPr>
                <w:rFonts w:ascii="Arial" w:hAnsi="Arial" w:cs="Arial"/>
                <w:sz w:val="20"/>
                <w:szCs w:val="20"/>
              </w:rPr>
              <w:t>Suman Mandal</w:t>
            </w:r>
            <w:r w:rsidRPr="007E260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E260C">
              <w:rPr>
                <w:rFonts w:ascii="Arial" w:hAnsi="Arial" w:cs="Arial"/>
                <w:sz w:val="20"/>
                <w:szCs w:val="20"/>
              </w:rPr>
              <w:t>GM (SCM-C&amp;P)</w:t>
            </w:r>
          </w:p>
          <w:p w14:paraId="6F0CC193" w14:textId="52DF847C" w:rsidR="00F20D84" w:rsidRDefault="00F20D84" w:rsidP="00F20D84">
            <w:pPr>
              <w:pStyle w:val="BodyText"/>
              <w:tabs>
                <w:tab w:val="left" w:pos="537"/>
              </w:tabs>
              <w:jc w:val="both"/>
            </w:pPr>
            <w:r w:rsidRPr="007E260C">
              <w:rPr>
                <w:rFonts w:ascii="Arial" w:hAnsi="Arial" w:cs="Arial"/>
                <w:sz w:val="20"/>
                <w:szCs w:val="20"/>
              </w:rPr>
              <w:t>Tel. No.: +91-124- 289 130</w:t>
            </w:r>
            <w:r>
              <w:rPr>
                <w:rFonts w:ascii="Arial" w:hAnsi="Arial" w:cs="Arial"/>
                <w:sz w:val="20"/>
                <w:szCs w:val="20"/>
              </w:rPr>
              <w:t>5/</w:t>
            </w:r>
            <w:r w:rsidRPr="007E260C">
              <w:rPr>
                <w:rFonts w:ascii="Arial" w:hAnsi="Arial" w:cs="Arial"/>
                <w:sz w:val="20"/>
                <w:szCs w:val="20"/>
              </w:rPr>
              <w:t xml:space="preserve"> Email: </w:t>
            </w:r>
            <w:hyperlink r:id="rId8" w:history="1">
              <w:r w:rsidRPr="001D141F">
                <w:rPr>
                  <w:rStyle w:val="Hyperlink"/>
                  <w:rFonts w:ascii="Arial" w:hAnsi="Arial" w:cs="Arial"/>
                  <w:sz w:val="20"/>
                  <w:szCs w:val="20"/>
                </w:rPr>
                <w:t>sk.mandal</w:t>
              </w:r>
              <w:r w:rsidRPr="001D141F">
                <w:rPr>
                  <w:rStyle w:val="Hyperlink"/>
                  <w:rFonts w:ascii="Arial" w:hAnsi="Arial" w:cs="Arial"/>
                  <w:sz w:val="20"/>
                  <w:szCs w:val="20"/>
                </w:rPr>
                <w:t>@eil.co.in</w:t>
              </w:r>
            </w:hyperlink>
          </w:p>
          <w:p w14:paraId="01B7765F" w14:textId="1699F98B" w:rsidR="00C46BCB" w:rsidRPr="007E260C" w:rsidRDefault="00F20D84" w:rsidP="009D4753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155785" w:rsidRPr="007E260C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C46BCB" w:rsidRPr="007E260C">
              <w:rPr>
                <w:rFonts w:ascii="Arial" w:hAnsi="Arial" w:cs="Arial"/>
                <w:sz w:val="20"/>
                <w:szCs w:val="20"/>
              </w:rPr>
              <w:t>Mr</w:t>
            </w:r>
            <w:r w:rsidR="006943F8" w:rsidRPr="007E260C">
              <w:rPr>
                <w:rFonts w:ascii="Arial" w:hAnsi="Arial" w:cs="Arial"/>
                <w:sz w:val="20"/>
                <w:szCs w:val="20"/>
              </w:rPr>
              <w:t>.</w:t>
            </w:r>
            <w:r w:rsidR="00C46BCB" w:rsidRPr="007E26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46BCB" w:rsidRPr="007E260C">
              <w:rPr>
                <w:rFonts w:ascii="Arial" w:hAnsi="Arial" w:cs="Arial"/>
                <w:sz w:val="20"/>
                <w:szCs w:val="20"/>
              </w:rPr>
              <w:t>Lotavath</w:t>
            </w:r>
            <w:proofErr w:type="spellEnd"/>
            <w:r w:rsidR="00C46BCB" w:rsidRPr="007E26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46BCB" w:rsidRPr="007E260C">
              <w:rPr>
                <w:rFonts w:ascii="Arial" w:hAnsi="Arial" w:cs="Arial"/>
                <w:sz w:val="20"/>
                <w:szCs w:val="20"/>
              </w:rPr>
              <w:t>Thavurya</w:t>
            </w:r>
            <w:proofErr w:type="spellEnd"/>
            <w:r w:rsidR="00C46BCB" w:rsidRPr="007E260C">
              <w:rPr>
                <w:rFonts w:ascii="Arial" w:hAnsi="Arial" w:cs="Arial"/>
                <w:sz w:val="20"/>
                <w:szCs w:val="20"/>
              </w:rPr>
              <w:t>, GM (SCM-C&amp;P)</w:t>
            </w:r>
          </w:p>
          <w:p w14:paraId="7E1D46E9" w14:textId="7DFBAD1E" w:rsidR="00C46BCB" w:rsidRPr="007E260C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60C">
              <w:rPr>
                <w:rFonts w:ascii="Arial" w:hAnsi="Arial" w:cs="Arial"/>
                <w:sz w:val="20"/>
                <w:szCs w:val="20"/>
              </w:rPr>
              <w:t>Tel.</w:t>
            </w:r>
            <w:r w:rsidR="00294A9D" w:rsidRPr="007E26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60C">
              <w:rPr>
                <w:rFonts w:ascii="Arial" w:hAnsi="Arial" w:cs="Arial"/>
                <w:sz w:val="20"/>
                <w:szCs w:val="20"/>
              </w:rPr>
              <w:t>No.: +91-124- 289 2509</w:t>
            </w:r>
            <w:r w:rsidR="00294A9D" w:rsidRPr="007E260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7E260C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9" w:history="1">
              <w:r w:rsidRPr="007E260C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l.thavurya@eil.co.in</w:t>
              </w:r>
            </w:hyperlink>
          </w:p>
          <w:p w14:paraId="52AB311D" w14:textId="77777777" w:rsidR="00C46BCB" w:rsidRPr="007E260C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2A99B8" w14:textId="77777777" w:rsidR="004F042B" w:rsidRPr="007E260C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7E260C">
              <w:rPr>
                <w:rFonts w:ascii="Arial" w:hAnsi="Arial" w:cs="Arial"/>
                <w:bCs/>
                <w:sz w:val="20"/>
              </w:rPr>
              <w:t>Details of the Tender can be viewed from the following websites:</w:t>
            </w:r>
          </w:p>
          <w:p w14:paraId="06210EFE" w14:textId="4B965A66" w:rsidR="004F042B" w:rsidRPr="007E260C" w:rsidRDefault="004F042B" w:rsidP="002504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Style w:val="Hyperlink"/>
                <w:rFonts w:ascii="Arial" w:hAnsi="Arial" w:cs="Arial"/>
                <w:color w:val="auto"/>
                <w:sz w:val="20"/>
                <w:u w:val="none"/>
              </w:rPr>
            </w:pPr>
            <w:r w:rsidRPr="007E260C">
              <w:rPr>
                <w:rFonts w:ascii="Arial" w:hAnsi="Arial" w:cs="Arial"/>
                <w:bCs/>
                <w:sz w:val="20"/>
              </w:rPr>
              <w:t xml:space="preserve">Central Public Procurement Portal (CPPP): </w:t>
            </w:r>
            <w:r w:rsidRPr="007E260C">
              <w:rPr>
                <w:rStyle w:val="Hyperlink"/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hyperlink r:id="rId10" w:history="1">
              <w:r w:rsidR="00155785" w:rsidRPr="007E260C">
                <w:rPr>
                  <w:rStyle w:val="Hyperlink"/>
                  <w:rFonts w:ascii="Arial" w:hAnsi="Arial" w:cs="Arial"/>
                  <w:bCs/>
                  <w:sz w:val="20"/>
                </w:rPr>
                <w:t>https://eprocure.gov.in/eprocure/app</w:t>
              </w:r>
            </w:hyperlink>
          </w:p>
          <w:p w14:paraId="366613C9" w14:textId="77777777" w:rsidR="00184516" w:rsidRPr="007E260C" w:rsidRDefault="00184516" w:rsidP="002504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Fonts w:ascii="Arial" w:hAnsi="Arial" w:cs="Arial"/>
                <w:sz w:val="20"/>
              </w:rPr>
            </w:pPr>
            <w:r w:rsidRPr="007E260C">
              <w:rPr>
                <w:rFonts w:ascii="Arial" w:hAnsi="Arial" w:cs="Arial"/>
                <w:bCs/>
                <w:sz w:val="20"/>
              </w:rPr>
              <w:t xml:space="preserve">BPCL website: </w:t>
            </w:r>
            <w:hyperlink r:id="rId11" w:history="1">
              <w:r w:rsidRPr="007E260C">
                <w:rPr>
                  <w:rStyle w:val="Hyperlink"/>
                  <w:rFonts w:ascii="Arial" w:hAnsi="Arial" w:cs="Arial"/>
                  <w:color w:val="auto"/>
                  <w:sz w:val="20"/>
                </w:rPr>
                <w:t>www.bharatpetroleum.in</w:t>
              </w:r>
            </w:hyperlink>
            <w:r w:rsidRPr="007E260C">
              <w:rPr>
                <w:rFonts w:ascii="Arial" w:hAnsi="Arial" w:cs="Arial"/>
                <w:bCs/>
                <w:sz w:val="20"/>
              </w:rPr>
              <w:t xml:space="preserve"> </w:t>
            </w:r>
            <w:r w:rsidRPr="007E260C">
              <w:rPr>
                <w:rFonts w:ascii="Arial" w:hAnsi="Arial" w:cs="Arial"/>
                <w:sz w:val="20"/>
              </w:rPr>
              <w:sym w:font="Wingdings" w:char="F0E0"/>
            </w:r>
            <w:r w:rsidRPr="007E260C">
              <w:rPr>
                <w:rFonts w:ascii="Arial" w:hAnsi="Arial" w:cs="Arial"/>
                <w:sz w:val="20"/>
              </w:rPr>
              <w:t xml:space="preserve"> Tenders </w:t>
            </w:r>
            <w:r w:rsidRPr="007E260C">
              <w:rPr>
                <w:rFonts w:ascii="Arial" w:hAnsi="Arial" w:cs="Arial"/>
                <w:sz w:val="20"/>
              </w:rPr>
              <w:sym w:font="Wingdings" w:char="F0E0"/>
            </w:r>
            <w:r w:rsidRPr="007E260C">
              <w:rPr>
                <w:rFonts w:ascii="Arial" w:hAnsi="Arial" w:cs="Arial"/>
                <w:sz w:val="20"/>
              </w:rPr>
              <w:t xml:space="preserve"> View Tenders </w:t>
            </w:r>
            <w:r w:rsidRPr="007E260C">
              <w:rPr>
                <w:rFonts w:ascii="Arial" w:hAnsi="Arial" w:cs="Arial"/>
                <w:sz w:val="20"/>
              </w:rPr>
              <w:sym w:font="Wingdings" w:char="F0E0"/>
            </w:r>
            <w:r w:rsidRPr="007E260C">
              <w:rPr>
                <w:rFonts w:ascii="Arial" w:hAnsi="Arial" w:cs="Arial"/>
                <w:sz w:val="20"/>
              </w:rPr>
              <w:t xml:space="preserve"> Select Department </w:t>
            </w:r>
            <w:r w:rsidRPr="007E260C">
              <w:rPr>
                <w:rFonts w:ascii="Arial" w:hAnsi="Arial" w:cs="Arial"/>
                <w:sz w:val="20"/>
              </w:rPr>
              <w:sym w:font="Wingdings" w:char="F0E0"/>
            </w:r>
            <w:r w:rsidRPr="007E260C">
              <w:rPr>
                <w:rFonts w:ascii="Arial" w:hAnsi="Arial" w:cs="Arial"/>
                <w:sz w:val="20"/>
              </w:rPr>
              <w:t xml:space="preserve"> AP Projects</w:t>
            </w:r>
          </w:p>
          <w:p w14:paraId="2D08A96D" w14:textId="175A2AEB" w:rsidR="000A37FD" w:rsidRPr="007E260C" w:rsidRDefault="000A37FD" w:rsidP="002504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Fonts w:ascii="Arial" w:hAnsi="Arial" w:cs="Arial"/>
                <w:sz w:val="20"/>
              </w:rPr>
            </w:pPr>
            <w:r w:rsidRPr="007E260C">
              <w:rPr>
                <w:rFonts w:ascii="Arial" w:hAnsi="Arial" w:cs="Arial"/>
                <w:sz w:val="20"/>
              </w:rPr>
              <w:t xml:space="preserve">EIL website: </w:t>
            </w:r>
            <w:hyperlink r:id="rId12" w:history="1">
              <w:r w:rsidR="00250463" w:rsidRPr="007E260C">
                <w:rPr>
                  <w:rStyle w:val="Hyperlink"/>
                  <w:rFonts w:ascii="Arial" w:hAnsi="Arial" w:cs="Arial"/>
                  <w:color w:val="auto"/>
                  <w:sz w:val="20"/>
                </w:rPr>
                <w:t>https://tenders.eil.co.in</w:t>
              </w:r>
            </w:hyperlink>
          </w:p>
          <w:p w14:paraId="3D48D015" w14:textId="77777777" w:rsidR="004F042B" w:rsidRPr="007E260C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bCs/>
                <w:sz w:val="20"/>
              </w:rPr>
            </w:pPr>
          </w:p>
          <w:p w14:paraId="1B0EAD4C" w14:textId="395C1780" w:rsidR="00FC0C32" w:rsidRPr="007E260C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yperlink"/>
                <w:rFonts w:ascii="Arial" w:hAnsi="Arial" w:cs="Arial"/>
                <w:bCs/>
                <w:color w:val="auto"/>
                <w:sz w:val="20"/>
              </w:rPr>
            </w:pPr>
            <w:r w:rsidRPr="007E260C">
              <w:rPr>
                <w:rFonts w:ascii="Arial" w:hAnsi="Arial" w:cs="Arial"/>
                <w:bCs/>
                <w:sz w:val="20"/>
              </w:rPr>
              <w:t xml:space="preserve">Bidders are required to upload &amp; submit their offers </w:t>
            </w:r>
            <w:r w:rsidRPr="007E260C">
              <w:rPr>
                <w:rFonts w:ascii="Arial" w:hAnsi="Arial" w:cs="Arial"/>
                <w:b/>
                <w:sz w:val="20"/>
              </w:rPr>
              <w:t>only</w:t>
            </w:r>
            <w:r w:rsidRPr="007E260C">
              <w:rPr>
                <w:rFonts w:ascii="Arial" w:hAnsi="Arial" w:cs="Arial"/>
                <w:bCs/>
                <w:sz w:val="20"/>
              </w:rPr>
              <w:t xml:space="preserve"> through below E-Tendering platform: </w:t>
            </w:r>
            <w:hyperlink r:id="rId13" w:history="1">
              <w:r w:rsidR="00FC0C32" w:rsidRPr="007E260C">
                <w:rPr>
                  <w:rStyle w:val="Hyperlink"/>
                  <w:rFonts w:ascii="Arial" w:hAnsi="Arial" w:cs="Arial"/>
                  <w:bCs/>
                  <w:sz w:val="20"/>
                </w:rPr>
                <w:t>https://eprocure.gov.in/eprocure/app</w:t>
              </w:r>
            </w:hyperlink>
          </w:p>
          <w:p w14:paraId="6D4BA77B" w14:textId="77777777" w:rsidR="00894FF8" w:rsidRPr="007E260C" w:rsidRDefault="00894FF8" w:rsidP="00C65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42831232" w14:textId="734ACD6D" w:rsidR="004F042B" w:rsidRPr="007E260C" w:rsidRDefault="00894FF8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260C">
              <w:rPr>
                <w:rFonts w:ascii="Arial" w:hAnsi="Arial" w:cs="Arial"/>
                <w:bCs/>
                <w:sz w:val="20"/>
              </w:rPr>
              <w:t>All Amendments (including Corrigendum/Addendum etc.), time extension,</w:t>
            </w:r>
            <w:r w:rsidR="00DD193D" w:rsidRPr="007E260C">
              <w:rPr>
                <w:rFonts w:ascii="Arial" w:hAnsi="Arial" w:cs="Arial"/>
                <w:bCs/>
                <w:sz w:val="20"/>
              </w:rPr>
              <w:t xml:space="preserve"> </w:t>
            </w:r>
            <w:r w:rsidR="00050DE1" w:rsidRPr="007E260C">
              <w:rPr>
                <w:rFonts w:ascii="Arial" w:hAnsi="Arial" w:cs="Arial"/>
                <w:bCs/>
                <w:sz w:val="20"/>
              </w:rPr>
              <w:t xml:space="preserve">clarifications etc. </w:t>
            </w:r>
            <w:r w:rsidR="00345F74" w:rsidRPr="007E260C">
              <w:rPr>
                <w:rFonts w:ascii="Arial" w:hAnsi="Arial" w:cs="Arial"/>
                <w:bCs/>
                <w:sz w:val="20"/>
              </w:rPr>
              <w:t xml:space="preserve">(if any) </w:t>
            </w:r>
            <w:r w:rsidR="00050DE1" w:rsidRPr="007E260C">
              <w:rPr>
                <w:rFonts w:ascii="Arial" w:hAnsi="Arial" w:cs="Arial"/>
                <w:bCs/>
                <w:sz w:val="20"/>
              </w:rPr>
              <w:t xml:space="preserve">will be uploaded in the Govt. of India Central Public Procurement </w:t>
            </w:r>
            <w:r w:rsidR="00DD193D" w:rsidRPr="007E260C">
              <w:rPr>
                <w:rFonts w:ascii="Arial" w:hAnsi="Arial" w:cs="Arial"/>
                <w:bCs/>
                <w:sz w:val="20"/>
              </w:rPr>
              <w:t xml:space="preserve">Portal </w:t>
            </w:r>
            <w:r w:rsidR="00050DE1" w:rsidRPr="007E260C">
              <w:rPr>
                <w:rFonts w:ascii="Arial" w:hAnsi="Arial" w:cs="Arial"/>
                <w:bCs/>
                <w:sz w:val="20"/>
              </w:rPr>
              <w:t xml:space="preserve">(CPPP) </w:t>
            </w:r>
            <w:hyperlink r:id="rId14" w:history="1">
              <w:r w:rsidR="005B0804" w:rsidRPr="007E260C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https://eprocure.gov.in/eprocure/app</w:t>
              </w:r>
            </w:hyperlink>
            <w:r w:rsidR="00FC0C32" w:rsidRPr="007E260C">
              <w:t xml:space="preserve"> </w:t>
            </w:r>
            <w:r w:rsidR="00DD193D" w:rsidRPr="007E260C">
              <w:rPr>
                <w:rFonts w:ascii="Arial" w:hAnsi="Arial" w:cs="Arial"/>
                <w:bCs/>
                <w:sz w:val="20"/>
              </w:rPr>
              <w:t xml:space="preserve">only. </w:t>
            </w:r>
            <w:r w:rsidR="00F05097" w:rsidRPr="007E260C">
              <w:rPr>
                <w:rFonts w:ascii="Arial" w:hAnsi="Arial" w:cs="Arial"/>
                <w:bCs/>
                <w:sz w:val="20"/>
              </w:rPr>
              <w:t xml:space="preserve">There will not be any publication of the same through newspapers or any other media. </w:t>
            </w:r>
            <w:r w:rsidR="00DD193D" w:rsidRPr="007E260C">
              <w:rPr>
                <w:rFonts w:ascii="Arial" w:hAnsi="Arial" w:cs="Arial"/>
                <w:bCs/>
                <w:sz w:val="20"/>
              </w:rPr>
              <w:t>Bidders should regularly visit the above website to keep themselves updated.</w:t>
            </w:r>
            <w:r w:rsidR="005B0804" w:rsidRPr="007E260C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3E56B8C1" w14:textId="77777777" w:rsidR="00DD193D" w:rsidRPr="007E260C" w:rsidRDefault="00DD193D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6C428E8B" w14:textId="77777777" w:rsidR="00DD193D" w:rsidRPr="007E260C" w:rsidRDefault="00DD193D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en-IN" w:eastAsia="en-IN" w:bidi="ar-SA"/>
              </w:rPr>
            </w:pPr>
          </w:p>
          <w:p w14:paraId="15A0097C" w14:textId="77777777" w:rsidR="00B37EBD" w:rsidRPr="007E260C" w:rsidRDefault="00B37EBD" w:rsidP="004F042B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IN" w:eastAsia="en-IN" w:bidi="ar-SA"/>
              </w:rPr>
            </w:pPr>
          </w:p>
          <w:p w14:paraId="395DCDD9" w14:textId="50C76446" w:rsidR="004F042B" w:rsidRPr="007E260C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7E260C">
              <w:rPr>
                <w:rFonts w:ascii="Arial" w:hAnsi="Arial" w:cs="Arial"/>
                <w:bCs/>
                <w:sz w:val="20"/>
              </w:rPr>
              <w:t>H</w:t>
            </w:r>
            <w:r w:rsidR="00152D83" w:rsidRPr="007E260C">
              <w:rPr>
                <w:rFonts w:ascii="Arial" w:hAnsi="Arial" w:cs="Arial"/>
                <w:bCs/>
                <w:sz w:val="20"/>
              </w:rPr>
              <w:t>ead Procurement, CPO-RPP2</w:t>
            </w:r>
            <w:r w:rsidRPr="007E260C">
              <w:rPr>
                <w:rFonts w:ascii="Arial" w:hAnsi="Arial" w:cs="Arial"/>
                <w:bCs/>
                <w:sz w:val="20"/>
              </w:rPr>
              <w:t xml:space="preserve"> (CPO-R</w:t>
            </w:r>
            <w:r w:rsidR="00152D83" w:rsidRPr="007E260C">
              <w:rPr>
                <w:rFonts w:ascii="Arial" w:hAnsi="Arial" w:cs="Arial"/>
                <w:bCs/>
                <w:sz w:val="20"/>
              </w:rPr>
              <w:t xml:space="preserve">efineries) </w:t>
            </w:r>
          </w:p>
          <w:p w14:paraId="5EAED4D2" w14:textId="77777777" w:rsidR="004F042B" w:rsidRPr="007E260C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7E260C">
              <w:rPr>
                <w:rFonts w:ascii="Arial" w:hAnsi="Arial" w:cs="Arial"/>
                <w:bCs/>
                <w:sz w:val="20"/>
              </w:rPr>
              <w:t>BHARAT PETROLEUM CORPORATION LIMITED</w:t>
            </w:r>
          </w:p>
        </w:tc>
      </w:tr>
    </w:tbl>
    <w:p w14:paraId="6BF79E25" w14:textId="77777777" w:rsidR="00F37DF6" w:rsidRPr="00B0661A" w:rsidRDefault="00F37DF6" w:rsidP="004F042B"/>
    <w:sectPr w:rsidR="00F37DF6" w:rsidRPr="00B0661A" w:rsidSect="004F042B">
      <w:pgSz w:w="11906" w:h="16838"/>
      <w:pgMar w:top="709" w:right="99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8AA"/>
    <w:multiLevelType w:val="hybridMultilevel"/>
    <w:tmpl w:val="BB8675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F4183"/>
    <w:multiLevelType w:val="hybridMultilevel"/>
    <w:tmpl w:val="5E348B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19315">
    <w:abstractNumId w:val="1"/>
  </w:num>
  <w:num w:numId="2" w16cid:durableId="1384907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2B"/>
    <w:rsid w:val="00050DE1"/>
    <w:rsid w:val="00054844"/>
    <w:rsid w:val="00085CFB"/>
    <w:rsid w:val="000A37FD"/>
    <w:rsid w:val="000C26F3"/>
    <w:rsid w:val="00152D83"/>
    <w:rsid w:val="00155785"/>
    <w:rsid w:val="00184516"/>
    <w:rsid w:val="001A2702"/>
    <w:rsid w:val="00204863"/>
    <w:rsid w:val="00250463"/>
    <w:rsid w:val="00294A9D"/>
    <w:rsid w:val="00294D26"/>
    <w:rsid w:val="002B7AE4"/>
    <w:rsid w:val="002C7136"/>
    <w:rsid w:val="003157FF"/>
    <w:rsid w:val="00345F74"/>
    <w:rsid w:val="003636C9"/>
    <w:rsid w:val="00383E28"/>
    <w:rsid w:val="003D5FC8"/>
    <w:rsid w:val="003E083F"/>
    <w:rsid w:val="003E3395"/>
    <w:rsid w:val="00444B5E"/>
    <w:rsid w:val="00461337"/>
    <w:rsid w:val="004F042B"/>
    <w:rsid w:val="00551937"/>
    <w:rsid w:val="00555C5D"/>
    <w:rsid w:val="005B0804"/>
    <w:rsid w:val="005D5397"/>
    <w:rsid w:val="005E6B19"/>
    <w:rsid w:val="005F12FC"/>
    <w:rsid w:val="00635885"/>
    <w:rsid w:val="00640DBC"/>
    <w:rsid w:val="006943F8"/>
    <w:rsid w:val="006E0752"/>
    <w:rsid w:val="00750765"/>
    <w:rsid w:val="0077551F"/>
    <w:rsid w:val="007B3FF6"/>
    <w:rsid w:val="007E01C4"/>
    <w:rsid w:val="007E260C"/>
    <w:rsid w:val="007F71B1"/>
    <w:rsid w:val="008263B5"/>
    <w:rsid w:val="008807C3"/>
    <w:rsid w:val="00885D01"/>
    <w:rsid w:val="00894FF8"/>
    <w:rsid w:val="008C61D7"/>
    <w:rsid w:val="00915ED3"/>
    <w:rsid w:val="00927B11"/>
    <w:rsid w:val="00934BCF"/>
    <w:rsid w:val="00980B78"/>
    <w:rsid w:val="00991FD6"/>
    <w:rsid w:val="009D4753"/>
    <w:rsid w:val="009D741E"/>
    <w:rsid w:val="00A2144C"/>
    <w:rsid w:val="00AA16A4"/>
    <w:rsid w:val="00B0661A"/>
    <w:rsid w:val="00B3266F"/>
    <w:rsid w:val="00B37EBD"/>
    <w:rsid w:val="00B453A1"/>
    <w:rsid w:val="00B51F9B"/>
    <w:rsid w:val="00B57F25"/>
    <w:rsid w:val="00B74178"/>
    <w:rsid w:val="00BC7D3B"/>
    <w:rsid w:val="00BE22BF"/>
    <w:rsid w:val="00BF6258"/>
    <w:rsid w:val="00C46BCB"/>
    <w:rsid w:val="00C477DD"/>
    <w:rsid w:val="00C656FD"/>
    <w:rsid w:val="00CB7BC1"/>
    <w:rsid w:val="00CE2DCC"/>
    <w:rsid w:val="00CE767D"/>
    <w:rsid w:val="00D066E5"/>
    <w:rsid w:val="00D3497E"/>
    <w:rsid w:val="00DB733F"/>
    <w:rsid w:val="00DD193D"/>
    <w:rsid w:val="00DD300B"/>
    <w:rsid w:val="00F05097"/>
    <w:rsid w:val="00F11A77"/>
    <w:rsid w:val="00F162E7"/>
    <w:rsid w:val="00F20D84"/>
    <w:rsid w:val="00F37DF6"/>
    <w:rsid w:val="00FC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54C12"/>
  <w15:chartTrackingRefBased/>
  <w15:docId w15:val="{1717210B-B529-4CB8-B98E-859E11E4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42B"/>
    <w:pPr>
      <w:spacing w:line="256" w:lineRule="auto"/>
    </w:pPr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F0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F0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42B"/>
    <w:rPr>
      <w:i/>
      <w:iCs/>
      <w:color w:val="404040" w:themeColor="text1" w:themeTint="BF"/>
    </w:rPr>
  </w:style>
  <w:style w:type="paragraph" w:styleId="ListParagraph">
    <w:name w:val="List Paragraph"/>
    <w:aliases w:val="HPCL - Paragraph,Sinod,Report Para,List Paragraph11,Bullet for Sub Section,List Paragraph (numbered (a)),References,List_Paragraph,Multilevel para_II,List Paragraph1,Citation List,Graphic,Resume Title,MC Paragraphe Liste,Source,heading 9"/>
    <w:basedOn w:val="Normal"/>
    <w:link w:val="ListParagraphChar"/>
    <w:uiPriority w:val="34"/>
    <w:qFormat/>
    <w:rsid w:val="004F0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42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F042B"/>
    <w:pPr>
      <w:spacing w:after="0" w:line="240" w:lineRule="auto"/>
    </w:pPr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4F042B"/>
    <w:pPr>
      <w:tabs>
        <w:tab w:val="left" w:pos="1792"/>
      </w:tabs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4F042B"/>
    <w:rPr>
      <w:rFonts w:ascii="Times New Roman" w:eastAsia="Times New Roman" w:hAnsi="Times New Roman" w:cs="Times New Roman"/>
      <w:kern w:val="0"/>
      <w:sz w:val="36"/>
      <w:szCs w:val="24"/>
      <w:lang w:val="en-US"/>
      <w14:ligatures w14:val="none"/>
    </w:rPr>
  </w:style>
  <w:style w:type="paragraph" w:customStyle="1" w:styleId="Default">
    <w:name w:val="Default"/>
    <w:link w:val="DefaultChar"/>
    <w:rsid w:val="004F042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en-US" w:bidi="hi-IN"/>
      <w14:ligatures w14:val="none"/>
    </w:rPr>
  </w:style>
  <w:style w:type="character" w:styleId="CommentReference">
    <w:name w:val="annotation reference"/>
    <w:uiPriority w:val="99"/>
    <w:semiHidden/>
    <w:unhideWhenUsed/>
    <w:rsid w:val="004F0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042B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42B"/>
    <w:rPr>
      <w:rFonts w:ascii="Calibri" w:eastAsia="Calibri" w:hAnsi="Calibri" w:cs="Mangal"/>
      <w:kern w:val="0"/>
      <w:sz w:val="20"/>
      <w:szCs w:val="18"/>
      <w:lang w:val="en-US" w:bidi="hi-IN"/>
      <w14:ligatures w14:val="none"/>
    </w:rPr>
  </w:style>
  <w:style w:type="character" w:styleId="Hyperlink">
    <w:name w:val="Hyperlink"/>
    <w:uiPriority w:val="99"/>
    <w:unhideWhenUsed/>
    <w:qFormat/>
    <w:rsid w:val="004F042B"/>
    <w:rPr>
      <w:color w:val="0000FF"/>
      <w:u w:val="single"/>
    </w:rPr>
  </w:style>
  <w:style w:type="character" w:customStyle="1" w:styleId="DefaultChar">
    <w:name w:val="Default Char"/>
    <w:link w:val="Default"/>
    <w:rsid w:val="004F042B"/>
    <w:rPr>
      <w:rFonts w:ascii="Tahoma" w:eastAsia="Times New Roman" w:hAnsi="Tahoma" w:cs="Tahoma"/>
      <w:color w:val="000000"/>
      <w:kern w:val="0"/>
      <w:sz w:val="24"/>
      <w:szCs w:val="24"/>
      <w:lang w:val="en-US" w:bidi="hi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E6B19"/>
    <w:rPr>
      <w:color w:val="605E5C"/>
      <w:shd w:val="clear" w:color="auto" w:fill="E1DFDD"/>
    </w:rPr>
  </w:style>
  <w:style w:type="character" w:customStyle="1" w:styleId="ListParagraphChar">
    <w:name w:val="List Paragraph Char"/>
    <w:aliases w:val="HPCL - Paragraph Char,Sinod Char,Report Para Char,List Paragraph11 Char,Bullet for Sub Section Char,List Paragraph (numbered (a)) Char,References Char,List_Paragraph Char,Multilevel para_II Char,List Paragraph1 Char,Graphic Char"/>
    <w:link w:val="ListParagraph"/>
    <w:uiPriority w:val="34"/>
    <w:locked/>
    <w:rsid w:val="00F162E7"/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1B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1B1"/>
    <w:rPr>
      <w:rFonts w:ascii="Calibri" w:eastAsia="Calibri" w:hAnsi="Calibri" w:cs="Mangal"/>
      <w:b/>
      <w:bCs/>
      <w:kern w:val="0"/>
      <w:sz w:val="20"/>
      <w:szCs w:val="18"/>
      <w:lang w:val="en-US" w:bidi="hi-I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C0C3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06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.mandal@eil.co.in" TargetMode="External"/><Relationship Id="rId13" Type="http://schemas.openxmlformats.org/officeDocument/2006/relationships/hyperlink" Target="https://eprocure.gov.in/eprocure/ap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hul.ingle@eil.co.inc" TargetMode="External"/><Relationship Id="rId12" Type="http://schemas.openxmlformats.org/officeDocument/2006/relationships/hyperlink" Target="https://tenders.eil.co.i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mit.shah@eil.co.in" TargetMode="External"/><Relationship Id="rId11" Type="http://schemas.openxmlformats.org/officeDocument/2006/relationships/hyperlink" Target="http://www.bharatpetroleum.in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eprocure.gov.in/eprocure/ap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.thavurya@eil.co.in" TargetMode="External"/><Relationship Id="rId14" Type="http://schemas.openxmlformats.org/officeDocument/2006/relationships/hyperlink" Target="https://eprocure.gov.in/eprocure/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2f3a7c-d45e-4818-9aa4-33d44420ec32}" enabled="0" method="" siteId="{222f3a7c-d45e-4818-9aa4-33d44420ec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BPCL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Kumar K (संदीप कुमार के)</dc:creator>
  <cp:keywords/>
  <dc:description/>
  <cp:lastModifiedBy>Sandeep Kumar K (संदीप कुमार के)</cp:lastModifiedBy>
  <cp:revision>2</cp:revision>
  <dcterms:created xsi:type="dcterms:W3CDTF">2025-11-12T16:53:00Z</dcterms:created>
  <dcterms:modified xsi:type="dcterms:W3CDTF">2025-11-12T16:53:00Z</dcterms:modified>
</cp:coreProperties>
</file>