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90F5" w14:textId="77777777" w:rsidR="00AF2A1D" w:rsidRDefault="00AF2A1D" w:rsidP="00AF2A1D">
      <w:pPr>
        <w:jc w:val="both"/>
        <w:rPr>
          <w:rFonts w:ascii="Nudi Akshar" w:hAnsi="Nudi Akshar"/>
          <w:sz w:val="28"/>
        </w:rPr>
      </w:pPr>
    </w:p>
    <w:p w14:paraId="0082FA2D" w14:textId="77777777" w:rsidR="00AF2A1D" w:rsidRDefault="00AF2A1D" w:rsidP="00AF2A1D">
      <w:pPr>
        <w:jc w:val="center"/>
        <w:rPr>
          <w:b/>
          <w:bCs/>
          <w:u w:val="single"/>
        </w:rPr>
      </w:pPr>
      <w:r>
        <w:rPr>
          <w:bCs/>
        </w:rPr>
        <w:t xml:space="preserve">  </w:t>
      </w:r>
      <w:r>
        <w:rPr>
          <w:b/>
          <w:bCs/>
          <w:u w:val="single"/>
        </w:rPr>
        <w:t>Government of Karnataka</w:t>
      </w:r>
    </w:p>
    <w:p w14:paraId="3BC432E4" w14:textId="77777777" w:rsidR="00AF2A1D" w:rsidRDefault="00AF2A1D" w:rsidP="00AF2A1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Zilla Panchayath, Mysuru</w:t>
      </w:r>
    </w:p>
    <w:p w14:paraId="70E1248D" w14:textId="77777777" w:rsidR="00AF2A1D" w:rsidRDefault="00AF2A1D" w:rsidP="00AF2A1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Rural Drinking Water and Sanitation, </w:t>
      </w:r>
      <w:proofErr w:type="spellStart"/>
      <w:r>
        <w:rPr>
          <w:b/>
          <w:bCs/>
          <w:u w:val="single"/>
        </w:rPr>
        <w:t>Division,Mysuru</w:t>
      </w:r>
      <w:proofErr w:type="spellEnd"/>
    </w:p>
    <w:p w14:paraId="084424B8" w14:textId="77777777" w:rsidR="00AF2A1D" w:rsidRDefault="00AF2A1D" w:rsidP="00AF2A1D">
      <w:pPr>
        <w:jc w:val="center"/>
        <w:rPr>
          <w:bCs/>
        </w:rPr>
      </w:pPr>
    </w:p>
    <w:p w14:paraId="3941651C" w14:textId="59BA5217" w:rsidR="00AF2A1D" w:rsidRDefault="00AF2A1D" w:rsidP="00AF2A1D">
      <w:pPr>
        <w:rPr>
          <w:b/>
          <w:bCs/>
          <w:u w:val="dotted"/>
        </w:rPr>
      </w:pPr>
      <w:proofErr w:type="spellStart"/>
      <w:r>
        <w:rPr>
          <w:b/>
          <w:bCs/>
          <w:u w:val="dotted"/>
        </w:rPr>
        <w:t>No:EE</w:t>
      </w:r>
      <w:proofErr w:type="spellEnd"/>
      <w:r>
        <w:rPr>
          <w:b/>
          <w:bCs/>
          <w:u w:val="dotted"/>
        </w:rPr>
        <w:t xml:space="preserve">/RDW&amp;SD/MYS/MVS/2024-25/                                                    Dt:    </w:t>
      </w:r>
      <w:r w:rsidR="00BA44C2">
        <w:rPr>
          <w:b/>
          <w:bCs/>
          <w:u w:val="dotted"/>
        </w:rPr>
        <w:t>12.07.2024</w:t>
      </w:r>
    </w:p>
    <w:p w14:paraId="1CD0BAD7" w14:textId="77777777" w:rsidR="00AF2A1D" w:rsidRDefault="00AF2A1D" w:rsidP="00AF2A1D">
      <w:pPr>
        <w:ind w:left="3600"/>
        <w:jc w:val="center"/>
        <w:rPr>
          <w:bCs/>
        </w:rPr>
      </w:pPr>
    </w:p>
    <w:p w14:paraId="0E9C9184" w14:textId="77777777" w:rsidR="00AF2A1D" w:rsidRDefault="00AF2A1D" w:rsidP="00AF2A1D">
      <w:pPr>
        <w:rPr>
          <w:bCs/>
        </w:rPr>
      </w:pPr>
      <w:r>
        <w:rPr>
          <w:b/>
          <w:bCs/>
          <w:u w:val="single"/>
        </w:rPr>
        <w:t>To</w:t>
      </w:r>
      <w:r>
        <w:rPr>
          <w:bCs/>
        </w:rPr>
        <w:t>,</w:t>
      </w:r>
    </w:p>
    <w:p w14:paraId="27872C67" w14:textId="77777777" w:rsidR="00AF2A1D" w:rsidRDefault="00AF2A1D" w:rsidP="00AF2A1D">
      <w:pPr>
        <w:rPr>
          <w:b/>
          <w:bCs/>
        </w:rPr>
      </w:pPr>
      <w:r>
        <w:rPr>
          <w:bCs/>
        </w:rPr>
        <w:t xml:space="preserve">      </w:t>
      </w:r>
      <w:r>
        <w:rPr>
          <w:b/>
          <w:bCs/>
        </w:rPr>
        <w:t>The Director General,</w:t>
      </w:r>
    </w:p>
    <w:p w14:paraId="07BF2EC8" w14:textId="77777777" w:rsidR="00AF2A1D" w:rsidRDefault="00AF2A1D" w:rsidP="00AF2A1D">
      <w:pPr>
        <w:rPr>
          <w:b/>
          <w:bCs/>
        </w:rPr>
      </w:pPr>
      <w:r>
        <w:rPr>
          <w:b/>
          <w:bCs/>
        </w:rPr>
        <w:t xml:space="preserve">      Commercial Intelligence and Statistics,</w:t>
      </w:r>
    </w:p>
    <w:p w14:paraId="4C726D72" w14:textId="77777777" w:rsidR="00AF2A1D" w:rsidRDefault="00AF2A1D" w:rsidP="00AF2A1D">
      <w:pPr>
        <w:rPr>
          <w:b/>
          <w:bCs/>
        </w:rPr>
      </w:pPr>
      <w:r>
        <w:rPr>
          <w:b/>
          <w:bCs/>
        </w:rPr>
        <w:t xml:space="preserve">      565, </w:t>
      </w:r>
      <w:proofErr w:type="spellStart"/>
      <w:r>
        <w:rPr>
          <w:b/>
          <w:bCs/>
        </w:rPr>
        <w:t>Anandapur</w:t>
      </w:r>
      <w:proofErr w:type="spellEnd"/>
      <w:r>
        <w:rPr>
          <w:b/>
          <w:bCs/>
        </w:rPr>
        <w:t>, Sector-1,</w:t>
      </w:r>
    </w:p>
    <w:p w14:paraId="5CDD907E" w14:textId="77777777" w:rsidR="00AF2A1D" w:rsidRDefault="00AF2A1D" w:rsidP="00AF2A1D">
      <w:pPr>
        <w:rPr>
          <w:b/>
          <w:bCs/>
        </w:rPr>
      </w:pPr>
      <w:r>
        <w:rPr>
          <w:b/>
          <w:bCs/>
        </w:rPr>
        <w:t xml:space="preserve">      Plot No-22, ECADP,</w:t>
      </w:r>
    </w:p>
    <w:p w14:paraId="3AFD290F" w14:textId="77777777" w:rsidR="00AF2A1D" w:rsidRDefault="00AF2A1D" w:rsidP="00AF2A1D">
      <w:pPr>
        <w:rPr>
          <w:b/>
          <w:bCs/>
        </w:rPr>
      </w:pPr>
      <w:r>
        <w:rPr>
          <w:b/>
          <w:bCs/>
        </w:rPr>
        <w:t xml:space="preserve">      Kolkata-700107,</w:t>
      </w:r>
    </w:p>
    <w:p w14:paraId="1D1D04E2" w14:textId="77777777" w:rsidR="00AF2A1D" w:rsidRDefault="00AF2A1D" w:rsidP="00AF2A1D">
      <w:pPr>
        <w:rPr>
          <w:b/>
          <w:bCs/>
        </w:rPr>
      </w:pPr>
      <w:r>
        <w:rPr>
          <w:b/>
          <w:bCs/>
        </w:rPr>
        <w:t xml:space="preserve">      INDIA.</w:t>
      </w:r>
    </w:p>
    <w:p w14:paraId="7D51232C" w14:textId="77777777" w:rsidR="00AF2A1D" w:rsidRDefault="00AF2A1D" w:rsidP="00AF2A1D">
      <w:pPr>
        <w:rPr>
          <w:bCs/>
        </w:rPr>
      </w:pPr>
    </w:p>
    <w:p w14:paraId="2CBF3D5B" w14:textId="77777777" w:rsidR="00AF2A1D" w:rsidRDefault="00AF2A1D" w:rsidP="00AF2A1D">
      <w:pPr>
        <w:rPr>
          <w:b/>
          <w:bCs/>
        </w:rPr>
      </w:pPr>
      <w:r>
        <w:rPr>
          <w:b/>
          <w:bCs/>
        </w:rPr>
        <w:t>Respected Sir,</w:t>
      </w:r>
    </w:p>
    <w:p w14:paraId="3FA194F7" w14:textId="77777777" w:rsidR="00AF2A1D" w:rsidRDefault="00AF2A1D" w:rsidP="00AF2A1D">
      <w:pPr>
        <w:rPr>
          <w:bCs/>
        </w:rPr>
      </w:pPr>
    </w:p>
    <w:p w14:paraId="34DC9775" w14:textId="77777777" w:rsidR="00AF2A1D" w:rsidRDefault="00AF2A1D" w:rsidP="00AF2A1D">
      <w:pPr>
        <w:tabs>
          <w:tab w:val="left" w:pos="1770"/>
        </w:tabs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 xml:space="preserve">Subject    </w:t>
      </w:r>
      <w:r>
        <w:rPr>
          <w:bCs/>
        </w:rPr>
        <w:t xml:space="preserve">:  Publishing Tender notification in the Indian Trade </w:t>
      </w:r>
    </w:p>
    <w:p w14:paraId="0DAB212C" w14:textId="77777777" w:rsidR="00AF2A1D" w:rsidRDefault="00AF2A1D" w:rsidP="00AF2A1D">
      <w:pPr>
        <w:tabs>
          <w:tab w:val="left" w:pos="1770"/>
        </w:tabs>
        <w:jc w:val="both"/>
        <w:rPr>
          <w:bCs/>
        </w:rPr>
      </w:pPr>
      <w:r>
        <w:rPr>
          <w:bCs/>
        </w:rPr>
        <w:t xml:space="preserve">                                                    Journal Reg.</w:t>
      </w:r>
    </w:p>
    <w:p w14:paraId="79245B44" w14:textId="77777777" w:rsidR="00AF2A1D" w:rsidRDefault="00AF2A1D" w:rsidP="00AF2A1D">
      <w:pPr>
        <w:tabs>
          <w:tab w:val="left" w:pos="1770"/>
        </w:tabs>
        <w:rPr>
          <w:bCs/>
        </w:rPr>
      </w:pPr>
    </w:p>
    <w:p w14:paraId="02CE2815" w14:textId="0D66B375" w:rsidR="00AF2A1D" w:rsidRDefault="00AF2A1D" w:rsidP="00AF2A1D">
      <w:pPr>
        <w:tabs>
          <w:tab w:val="left" w:pos="1770"/>
        </w:tabs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>Reference</w:t>
      </w:r>
      <w:r>
        <w:rPr>
          <w:bCs/>
        </w:rPr>
        <w:t>:   This Office Tender Notification No:0</w:t>
      </w:r>
      <w:r w:rsidR="00BA44C2">
        <w:rPr>
          <w:bCs/>
        </w:rPr>
        <w:t>6</w:t>
      </w:r>
      <w:r>
        <w:rPr>
          <w:bCs/>
        </w:rPr>
        <w:t xml:space="preserve">/2024-25   </w:t>
      </w:r>
    </w:p>
    <w:p w14:paraId="39E46228" w14:textId="4189F739" w:rsidR="00AF2A1D" w:rsidRDefault="00AF2A1D" w:rsidP="00AF2A1D">
      <w:pPr>
        <w:tabs>
          <w:tab w:val="left" w:pos="1770"/>
        </w:tabs>
        <w:jc w:val="both"/>
        <w:rPr>
          <w:bCs/>
        </w:rPr>
      </w:pPr>
      <w:r>
        <w:rPr>
          <w:bCs/>
        </w:rPr>
        <w:t xml:space="preserve">                                                   Dt:</w:t>
      </w:r>
      <w:r w:rsidR="00BA44C2">
        <w:rPr>
          <w:bCs/>
        </w:rPr>
        <w:t>12.07.2024</w:t>
      </w:r>
      <w:r>
        <w:rPr>
          <w:bCs/>
        </w:rPr>
        <w:t>(</w:t>
      </w:r>
      <w:r>
        <w:rPr>
          <w:rFonts w:ascii="Tunga" w:hAnsi="Tunga" w:cs="Tunga"/>
          <w:bCs/>
        </w:rPr>
        <w:t>Call-</w:t>
      </w:r>
      <w:r w:rsidR="00BA44C2">
        <w:rPr>
          <w:rFonts w:ascii="Tunga" w:hAnsi="Tunga" w:cs="Tunga"/>
          <w:bCs/>
        </w:rPr>
        <w:t>5</w:t>
      </w:r>
      <w:r>
        <w:rPr>
          <w:bCs/>
        </w:rPr>
        <w:t>)</w:t>
      </w:r>
    </w:p>
    <w:p w14:paraId="099658AD" w14:textId="77777777" w:rsidR="00AF2A1D" w:rsidRDefault="00AF2A1D" w:rsidP="00AF2A1D">
      <w:pPr>
        <w:jc w:val="center"/>
        <w:rPr>
          <w:bCs/>
        </w:rPr>
      </w:pPr>
      <w:r>
        <w:rPr>
          <w:bCs/>
        </w:rPr>
        <w:t>**********</w:t>
      </w:r>
    </w:p>
    <w:p w14:paraId="67D49B8B" w14:textId="77777777" w:rsidR="00AF2A1D" w:rsidRDefault="00AF2A1D" w:rsidP="00AF2A1D">
      <w:pPr>
        <w:tabs>
          <w:tab w:val="left" w:pos="2955"/>
        </w:tabs>
        <w:rPr>
          <w:bCs/>
        </w:rPr>
      </w:pPr>
      <w:r>
        <w:rPr>
          <w:bCs/>
        </w:rPr>
        <w:tab/>
      </w:r>
    </w:p>
    <w:p w14:paraId="62601443" w14:textId="77777777" w:rsidR="00AF2A1D" w:rsidRDefault="00AF2A1D" w:rsidP="00AF2A1D">
      <w:pPr>
        <w:spacing w:line="276" w:lineRule="auto"/>
        <w:jc w:val="both"/>
        <w:rPr>
          <w:bCs/>
        </w:rPr>
      </w:pPr>
      <w:r>
        <w:rPr>
          <w:bCs/>
        </w:rPr>
        <w:t xml:space="preserve">      With Reference to the above, The Executive Engineer, Rural Drinking Water and Sanitation Division, Mysuru invites tender for the work </w:t>
      </w:r>
      <w:r>
        <w:t xml:space="preserve">Water Supply Scheme to </w:t>
      </w:r>
      <w:r>
        <w:rPr>
          <w:b/>
        </w:rPr>
        <w:t>DB Kuppe</w:t>
      </w:r>
      <w:r>
        <w:t xml:space="preserve"> and Other 19 Habitations in H.D. Kote Taluk, Mysore District on DBOT basis under Jal Jeevan Mission</w:t>
      </w:r>
      <w:r>
        <w:rPr>
          <w:bCs/>
        </w:rPr>
        <w:t xml:space="preserve"> Karnataka State, Country-India, Through Design, Build, Operate and Transfer (DBOT) Mode Under Jal Jeevan </w:t>
      </w:r>
      <w:proofErr w:type="spellStart"/>
      <w:r>
        <w:rPr>
          <w:bCs/>
        </w:rPr>
        <w:t>Mission.Hence</w:t>
      </w:r>
      <w:proofErr w:type="spellEnd"/>
      <w:r>
        <w:rPr>
          <w:bCs/>
        </w:rPr>
        <w:t xml:space="preserve"> I hereby request you to publish tender notification in the Indian Trade Journal and kindly send a copy to this office by post.</w:t>
      </w:r>
    </w:p>
    <w:p w14:paraId="1AF63658" w14:textId="77777777" w:rsidR="00AF2A1D" w:rsidRDefault="00AF2A1D" w:rsidP="00AF2A1D">
      <w:pPr>
        <w:spacing w:line="276" w:lineRule="auto"/>
        <w:jc w:val="both"/>
        <w:rPr>
          <w:bCs/>
        </w:rPr>
      </w:pPr>
    </w:p>
    <w:p w14:paraId="728F85F0" w14:textId="77777777" w:rsidR="00AF2A1D" w:rsidRDefault="00AF2A1D" w:rsidP="00AF2A1D">
      <w:pPr>
        <w:rPr>
          <w:bCs/>
        </w:rPr>
      </w:pPr>
      <w:r>
        <w:rPr>
          <w:b/>
          <w:bCs/>
        </w:rPr>
        <w:t>Enclosure</w:t>
      </w:r>
      <w:r>
        <w:rPr>
          <w:bCs/>
        </w:rPr>
        <w:t>: Tender Notification</w:t>
      </w:r>
    </w:p>
    <w:p w14:paraId="07123C55" w14:textId="77777777" w:rsidR="00AF2A1D" w:rsidRDefault="00AF2A1D" w:rsidP="00AF2A1D">
      <w:pPr>
        <w:tabs>
          <w:tab w:val="left" w:pos="7140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               </w:t>
      </w:r>
      <w:proofErr w:type="spellStart"/>
      <w:r>
        <w:rPr>
          <w:bCs/>
        </w:rPr>
        <w:t>Your's</w:t>
      </w:r>
      <w:proofErr w:type="spellEnd"/>
      <w:r>
        <w:rPr>
          <w:bCs/>
        </w:rPr>
        <w:t xml:space="preserve"> faithfully,</w:t>
      </w:r>
    </w:p>
    <w:p w14:paraId="61A12AF8" w14:textId="77777777" w:rsidR="00AF2A1D" w:rsidRDefault="00AF2A1D" w:rsidP="00AF2A1D">
      <w:pPr>
        <w:tabs>
          <w:tab w:val="left" w:pos="7140"/>
        </w:tabs>
        <w:rPr>
          <w:bCs/>
        </w:rPr>
      </w:pPr>
    </w:p>
    <w:p w14:paraId="7EFA5EBB" w14:textId="77777777" w:rsidR="00AF2A1D" w:rsidRDefault="00AF2A1D" w:rsidP="00AF2A1D">
      <w:pPr>
        <w:tabs>
          <w:tab w:val="left" w:pos="7140"/>
        </w:tabs>
        <w:rPr>
          <w:bCs/>
        </w:rPr>
      </w:pPr>
    </w:p>
    <w:p w14:paraId="661128B0" w14:textId="77777777" w:rsidR="00AF2A1D" w:rsidRDefault="00AF2A1D" w:rsidP="00AF2A1D">
      <w:pPr>
        <w:tabs>
          <w:tab w:val="left" w:pos="7140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             Executive Engineer</w:t>
      </w:r>
    </w:p>
    <w:p w14:paraId="3B52D269" w14:textId="77777777" w:rsidR="00AF2A1D" w:rsidRDefault="00AF2A1D" w:rsidP="00AF2A1D">
      <w:pPr>
        <w:tabs>
          <w:tab w:val="left" w:pos="7140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       RDW&amp;S, Division, Mysuru</w:t>
      </w:r>
    </w:p>
    <w:p w14:paraId="735EE440" w14:textId="77777777" w:rsidR="00AF2A1D" w:rsidRDefault="00AF2A1D" w:rsidP="00AF2A1D">
      <w:pPr>
        <w:tabs>
          <w:tab w:val="left" w:pos="7140"/>
        </w:tabs>
        <w:rPr>
          <w:bCs/>
        </w:rPr>
      </w:pPr>
    </w:p>
    <w:p w14:paraId="1A6770DA" w14:textId="77777777" w:rsidR="00AF2A1D" w:rsidRDefault="00AF2A1D" w:rsidP="00AF2A1D">
      <w:pPr>
        <w:tabs>
          <w:tab w:val="left" w:pos="7140"/>
        </w:tabs>
        <w:rPr>
          <w:bCs/>
        </w:rPr>
      </w:pPr>
    </w:p>
    <w:p w14:paraId="0D610994" w14:textId="77777777" w:rsidR="00AF2A1D" w:rsidRDefault="00AF2A1D" w:rsidP="00AF2A1D">
      <w:pPr>
        <w:tabs>
          <w:tab w:val="left" w:pos="7140"/>
        </w:tabs>
        <w:rPr>
          <w:bCs/>
        </w:rPr>
      </w:pPr>
    </w:p>
    <w:p w14:paraId="5EB936F3" w14:textId="77777777" w:rsidR="00AF2A1D" w:rsidRDefault="00AF2A1D" w:rsidP="00AF2A1D">
      <w:pPr>
        <w:jc w:val="both"/>
        <w:rPr>
          <w:rFonts w:ascii="Nudi Akshar" w:hAnsi="Nudi Akshar"/>
          <w:sz w:val="28"/>
        </w:rPr>
      </w:pPr>
    </w:p>
    <w:p w14:paraId="027DED5C" w14:textId="77777777" w:rsidR="00AF2A1D" w:rsidRDefault="00AF2A1D" w:rsidP="00AF2A1D">
      <w:pPr>
        <w:jc w:val="both"/>
        <w:rPr>
          <w:rFonts w:ascii="Nudi Akshar" w:hAnsi="Nudi Akshar"/>
          <w:sz w:val="28"/>
        </w:rPr>
      </w:pPr>
    </w:p>
    <w:p w14:paraId="3407972C" w14:textId="77777777" w:rsidR="00AF2A1D" w:rsidRDefault="00AF2A1D" w:rsidP="00AF2A1D">
      <w:pPr>
        <w:ind w:left="2880" w:firstLine="381"/>
        <w:rPr>
          <w:rFonts w:ascii="Nudi 01 e" w:hAnsi="Nudi 01 e"/>
          <w:szCs w:val="23"/>
        </w:rPr>
      </w:pPr>
    </w:p>
    <w:p w14:paraId="223F4808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70BB2B9A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5784A4D6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16B4832E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26194298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321C949D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0D7E2B3F" w14:textId="77777777" w:rsidR="00AF2A1D" w:rsidRDefault="00AF2A1D" w:rsidP="00AF2A1D">
      <w:pPr>
        <w:ind w:firstLine="381"/>
        <w:jc w:val="center"/>
        <w:rPr>
          <w:b/>
          <w:sz w:val="28"/>
          <w:szCs w:val="25"/>
          <w:u w:val="single"/>
        </w:rPr>
      </w:pPr>
      <w:r>
        <w:rPr>
          <w:b/>
          <w:sz w:val="28"/>
          <w:szCs w:val="25"/>
          <w:u w:val="single"/>
        </w:rPr>
        <w:t>Government of Karnataka</w:t>
      </w:r>
    </w:p>
    <w:p w14:paraId="3C4DCC0E" w14:textId="77777777" w:rsidR="00AF2A1D" w:rsidRDefault="00AF2A1D" w:rsidP="00AF2A1D">
      <w:pPr>
        <w:ind w:firstLine="381"/>
        <w:jc w:val="center"/>
        <w:rPr>
          <w:b/>
          <w:sz w:val="28"/>
          <w:szCs w:val="25"/>
          <w:u w:val="single"/>
        </w:rPr>
      </w:pPr>
      <w:r>
        <w:rPr>
          <w:b/>
          <w:szCs w:val="20"/>
          <w:u w:val="single"/>
        </w:rPr>
        <w:t xml:space="preserve">Executive Engineer, </w:t>
      </w:r>
      <w:proofErr w:type="spellStart"/>
      <w:r>
        <w:rPr>
          <w:b/>
          <w:szCs w:val="20"/>
          <w:u w:val="single"/>
        </w:rPr>
        <w:t>RDW&amp;S,Division,Mysore</w:t>
      </w:r>
      <w:proofErr w:type="spellEnd"/>
    </w:p>
    <w:p w14:paraId="0F9A0975" w14:textId="5E145359" w:rsidR="00AF2A1D" w:rsidRDefault="00AF2A1D" w:rsidP="00AF2A1D">
      <w:pPr>
        <w:ind w:firstLine="381"/>
        <w:jc w:val="center"/>
        <w:rPr>
          <w:b/>
          <w:bCs/>
          <w:sz w:val="32"/>
          <w:szCs w:val="32"/>
          <w:u w:val="single"/>
        </w:rPr>
      </w:pPr>
      <w:r>
        <w:rPr>
          <w:b/>
          <w:szCs w:val="25"/>
          <w:u w:val="single"/>
        </w:rPr>
        <w:t>Short Term Tender Notification No</w:t>
      </w:r>
      <w:r>
        <w:rPr>
          <w:b/>
          <w:sz w:val="28"/>
          <w:szCs w:val="25"/>
          <w:u w:val="single"/>
        </w:rPr>
        <w:t xml:space="preserve">: </w:t>
      </w:r>
      <w:r>
        <w:rPr>
          <w:b/>
          <w:bCs/>
          <w:sz w:val="28"/>
          <w:szCs w:val="28"/>
          <w:u w:val="single"/>
        </w:rPr>
        <w:t>0</w:t>
      </w:r>
      <w:r w:rsidR="00BA44C2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>/2024-25 date:</w:t>
      </w:r>
      <w:r w:rsidR="00BA44C2">
        <w:rPr>
          <w:b/>
          <w:bCs/>
          <w:sz w:val="28"/>
          <w:szCs w:val="28"/>
          <w:u w:val="single"/>
        </w:rPr>
        <w:t>12.07.2024</w:t>
      </w:r>
    </w:p>
    <w:p w14:paraId="23699536" w14:textId="2720548D" w:rsidR="00AF2A1D" w:rsidRDefault="00AF2A1D" w:rsidP="00AF2A1D">
      <w:pPr>
        <w:ind w:firstLine="381"/>
        <w:jc w:val="center"/>
        <w:rPr>
          <w:b/>
          <w:sz w:val="28"/>
          <w:szCs w:val="25"/>
          <w:u w:val="single"/>
        </w:rPr>
      </w:pPr>
      <w:r>
        <w:rPr>
          <w:b/>
          <w:sz w:val="28"/>
          <w:szCs w:val="25"/>
          <w:u w:val="single"/>
        </w:rPr>
        <w:t>short term tender notification  call-</w:t>
      </w:r>
      <w:r w:rsidR="00BA44C2">
        <w:rPr>
          <w:b/>
          <w:sz w:val="28"/>
          <w:szCs w:val="25"/>
          <w:u w:val="single"/>
        </w:rPr>
        <w:t>5</w:t>
      </w:r>
    </w:p>
    <w:p w14:paraId="248E0BF0" w14:textId="77777777" w:rsidR="00AF2A1D" w:rsidRDefault="00AF2A1D" w:rsidP="00AF2A1D">
      <w:pPr>
        <w:ind w:firstLine="381"/>
        <w:jc w:val="center"/>
        <w:rPr>
          <w:b/>
          <w:sz w:val="28"/>
          <w:szCs w:val="25"/>
          <w:u w:val="single"/>
        </w:rPr>
      </w:pPr>
    </w:p>
    <w:p w14:paraId="786CCF6D" w14:textId="77777777" w:rsidR="00AF2A1D" w:rsidRDefault="00AF2A1D" w:rsidP="00AF2A1D">
      <w:pPr>
        <w:ind w:left="720"/>
        <w:rPr>
          <w:rFonts w:ascii="Arial" w:hAnsi="Arial" w:cs="Arial"/>
          <w:b/>
          <w:sz w:val="4"/>
          <w:szCs w:val="28"/>
        </w:rPr>
      </w:pPr>
    </w:p>
    <w:p w14:paraId="1EDEBE66" w14:textId="28459AA3" w:rsidR="00AF2A1D" w:rsidRDefault="00AF2A1D" w:rsidP="00AF2A1D">
      <w:pPr>
        <w:spacing w:line="276" w:lineRule="auto"/>
        <w:ind w:right="-7"/>
        <w:jc w:val="both"/>
      </w:pPr>
      <w:r>
        <w:t xml:space="preserve">On behalf of the Governor of Karnataka Items rate tenders under Standard Bid documents (Two cover system) has been called for Water Supply Scheme to </w:t>
      </w:r>
      <w:r>
        <w:rPr>
          <w:b/>
        </w:rPr>
        <w:t>DB Kuppe</w:t>
      </w:r>
      <w:r>
        <w:t xml:space="preserve"> and Other 19 Habitations in H.D. Kote Taluk, Mysore District on DBOT basis under Jal Jeevan Mission</w:t>
      </w:r>
      <w:r>
        <w:rPr>
          <w:b/>
        </w:rPr>
        <w:t xml:space="preserve"> (Estimate cost Rs.13.83 crores) </w:t>
      </w:r>
      <w:r>
        <w:t>under the Head of Account: Jal Jeevan Mission (MVS Scheme). Tender is been invited as per Karnataka transparency Act G.O.No.FD9 PCL 2004 Dt. 06.08.2005 and as per recent amendments, Date of uploading Tender forms under e-procurement Dt:</w:t>
      </w:r>
      <w:r w:rsidR="00BA44C2">
        <w:rPr>
          <w:b/>
        </w:rPr>
        <w:t>12.07.2024</w:t>
      </w:r>
      <w:r>
        <w:rPr>
          <w:b/>
        </w:rPr>
        <w:t xml:space="preserve"> 05:</w:t>
      </w:r>
      <w:r w:rsidR="00BA44C2">
        <w:rPr>
          <w:b/>
        </w:rPr>
        <w:t>0</w:t>
      </w:r>
      <w:r>
        <w:rPr>
          <w:b/>
        </w:rPr>
        <w:t>0 PM</w:t>
      </w:r>
      <w:r>
        <w:t xml:space="preserve"> onwards, Last Date for submitting the filled Tender forms is </w:t>
      </w:r>
      <w:r w:rsidR="00BA44C2">
        <w:rPr>
          <w:b/>
        </w:rPr>
        <w:t>24.07.2024</w:t>
      </w:r>
      <w:r>
        <w:rPr>
          <w:b/>
        </w:rPr>
        <w:t xml:space="preserve"> </w:t>
      </w:r>
      <w:r w:rsidR="00BA44C2">
        <w:rPr>
          <w:b/>
        </w:rPr>
        <w:t>up to</w:t>
      </w:r>
      <w:r>
        <w:rPr>
          <w:b/>
        </w:rPr>
        <w:t xml:space="preserve"> </w:t>
      </w:r>
      <w:r w:rsidR="00BA44C2">
        <w:rPr>
          <w:b/>
        </w:rPr>
        <w:t>4</w:t>
      </w:r>
      <w:r>
        <w:rPr>
          <w:b/>
        </w:rPr>
        <w:t>:00 PM</w:t>
      </w:r>
      <w:r>
        <w:t xml:space="preserve">, Opening of Technical bid </w:t>
      </w:r>
      <w:r w:rsidR="00BA44C2">
        <w:rPr>
          <w:b/>
        </w:rPr>
        <w:t>25.07.2024</w:t>
      </w:r>
      <w:r>
        <w:rPr>
          <w:b/>
        </w:rPr>
        <w:t>, 05.</w:t>
      </w:r>
      <w:r w:rsidR="00BA44C2">
        <w:rPr>
          <w:b/>
        </w:rPr>
        <w:t>0</w:t>
      </w:r>
      <w:r>
        <w:rPr>
          <w:b/>
        </w:rPr>
        <w:t>0 pm</w:t>
      </w:r>
      <w:r>
        <w:t xml:space="preserve"> onwards, Opening of Financial bid after approval of Technical bid. </w:t>
      </w:r>
      <w:r w:rsidR="00BA44C2">
        <w:t>Eligible</w:t>
      </w:r>
      <w:r>
        <w:t xml:space="preserve">   Agencies can participate in the tender process and for e-procurement support contact e-procurement Tel. Phone No 080–22485867, 080-22485927. For more details log on to https://kppp.karnataka.gov.in or contact the Officer under signed at office hours. Phone No.0821-2460 495.Tender Form Fees – As per e-procurement.               </w:t>
      </w:r>
    </w:p>
    <w:p w14:paraId="623B01DB" w14:textId="77777777" w:rsidR="00AF2A1D" w:rsidRDefault="00AF2A1D" w:rsidP="00AF2A1D">
      <w:pPr>
        <w:jc w:val="center"/>
        <w:rPr>
          <w:rFonts w:ascii="Arial" w:hAnsi="Arial" w:cs="Arial"/>
          <w:b/>
          <w:szCs w:val="20"/>
        </w:rPr>
      </w:pPr>
    </w:p>
    <w:p w14:paraId="0CC319BF" w14:textId="77777777" w:rsidR="00AF2A1D" w:rsidRDefault="00AF2A1D" w:rsidP="00AF2A1D">
      <w:pPr>
        <w:jc w:val="center"/>
        <w:rPr>
          <w:rFonts w:ascii="Arial" w:hAnsi="Arial" w:cs="Arial"/>
          <w:b/>
          <w:szCs w:val="20"/>
        </w:rPr>
      </w:pPr>
    </w:p>
    <w:p w14:paraId="33BF74D3" w14:textId="77777777" w:rsidR="00AF2A1D" w:rsidRDefault="00AF2A1D" w:rsidP="00AF2A1D">
      <w:pPr>
        <w:ind w:left="3600" w:firstLine="720"/>
        <w:jc w:val="center"/>
        <w:rPr>
          <w:rFonts w:ascii="Arial" w:hAnsi="Arial" w:cs="Arial"/>
          <w:b/>
          <w:sz w:val="12"/>
          <w:szCs w:val="20"/>
        </w:rPr>
      </w:pPr>
    </w:p>
    <w:tbl>
      <w:tblPr>
        <w:tblpPr w:leftFromText="180" w:rightFromText="180" w:vertAnchor="text" w:horzAnchor="margin" w:tblpXSpec="right" w:tblpY="204"/>
        <w:tblW w:w="0" w:type="auto"/>
        <w:tblLook w:val="04A0" w:firstRow="1" w:lastRow="0" w:firstColumn="1" w:lastColumn="0" w:noHBand="0" w:noVBand="1"/>
      </w:tblPr>
      <w:tblGrid>
        <w:gridCol w:w="3030"/>
      </w:tblGrid>
      <w:tr w:rsidR="00AF2A1D" w14:paraId="1B43D17B" w14:textId="77777777" w:rsidTr="00C01E68">
        <w:tc>
          <w:tcPr>
            <w:tcW w:w="3030" w:type="dxa"/>
            <w:hideMark/>
          </w:tcPr>
          <w:p w14:paraId="52F1A495" w14:textId="77777777" w:rsidR="00AF2A1D" w:rsidRDefault="00AF2A1D" w:rsidP="00C01E68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Executive Engineer,</w:t>
            </w:r>
          </w:p>
        </w:tc>
      </w:tr>
      <w:tr w:rsidR="00AF2A1D" w14:paraId="7F338FF5" w14:textId="77777777" w:rsidTr="00C01E68">
        <w:tc>
          <w:tcPr>
            <w:tcW w:w="3030" w:type="dxa"/>
            <w:hideMark/>
          </w:tcPr>
          <w:p w14:paraId="13C81E00" w14:textId="77777777" w:rsidR="00AF2A1D" w:rsidRDefault="00AF2A1D" w:rsidP="00C01E68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RDW&amp;S, Division, Mysore</w:t>
            </w:r>
          </w:p>
        </w:tc>
      </w:tr>
    </w:tbl>
    <w:p w14:paraId="78269F6A" w14:textId="77777777" w:rsidR="00AF2A1D" w:rsidRDefault="00AF2A1D" w:rsidP="00AF2A1D">
      <w:pPr>
        <w:ind w:left="3600" w:firstLine="720"/>
        <w:jc w:val="center"/>
        <w:rPr>
          <w:rFonts w:ascii="Arial" w:hAnsi="Arial" w:cs="Arial"/>
          <w:b/>
          <w:sz w:val="4"/>
          <w:szCs w:val="20"/>
        </w:rPr>
      </w:pPr>
    </w:p>
    <w:p w14:paraId="7CBE979F" w14:textId="77777777" w:rsidR="00AF2A1D" w:rsidRDefault="00AF2A1D" w:rsidP="00AF2A1D">
      <w:pPr>
        <w:ind w:left="5040" w:firstLine="720"/>
        <w:jc w:val="center"/>
        <w:rPr>
          <w:rFonts w:ascii="Nudi Akshar" w:hAnsi="Nudi Akshar"/>
          <w:b/>
        </w:rPr>
      </w:pPr>
    </w:p>
    <w:p w14:paraId="36CBA12E" w14:textId="77777777" w:rsidR="00AF2A1D" w:rsidRDefault="00AF2A1D" w:rsidP="00AF2A1D">
      <w:pPr>
        <w:ind w:left="5040" w:firstLine="720"/>
        <w:jc w:val="center"/>
        <w:rPr>
          <w:rFonts w:ascii="Nudi Akshar" w:hAnsi="Nudi Akshar"/>
          <w:b/>
        </w:rPr>
      </w:pPr>
    </w:p>
    <w:p w14:paraId="3CF32346" w14:textId="77777777" w:rsidR="00AF2A1D" w:rsidRDefault="00AF2A1D" w:rsidP="00AF2A1D">
      <w:pPr>
        <w:ind w:left="5040" w:firstLine="720"/>
        <w:jc w:val="center"/>
        <w:rPr>
          <w:rFonts w:ascii="Nudi Akshar" w:hAnsi="Nudi Akshar"/>
          <w:b/>
        </w:rPr>
      </w:pPr>
    </w:p>
    <w:p w14:paraId="569D0BCC" w14:textId="77777777" w:rsidR="00AF2A1D" w:rsidRDefault="00AF2A1D" w:rsidP="00AF2A1D">
      <w:pPr>
        <w:ind w:left="5040" w:firstLine="720"/>
        <w:jc w:val="center"/>
        <w:rPr>
          <w:rFonts w:ascii="Nudi Akshar" w:hAnsi="Nudi Akshar"/>
          <w:b/>
        </w:rPr>
      </w:pPr>
    </w:p>
    <w:p w14:paraId="61DA6301" w14:textId="77777777" w:rsidR="00AF2A1D" w:rsidRDefault="00AF2A1D" w:rsidP="00AF2A1D"/>
    <w:p w14:paraId="12150BA9" w14:textId="77777777" w:rsidR="00AF2A1D" w:rsidRDefault="00AF2A1D" w:rsidP="00AF2A1D"/>
    <w:p w14:paraId="4C6D1442" w14:textId="77777777" w:rsidR="00AF2A1D" w:rsidRDefault="00AF2A1D" w:rsidP="00AF2A1D"/>
    <w:p w14:paraId="0FAEF4DB" w14:textId="77777777" w:rsidR="00AF2A1D" w:rsidRDefault="00AF2A1D" w:rsidP="00AF2A1D"/>
    <w:p w14:paraId="45F436F9" w14:textId="77777777" w:rsidR="00AF2A1D" w:rsidRDefault="00AF2A1D" w:rsidP="00AF2A1D"/>
    <w:p w14:paraId="44EDB7E3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6EB4599A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17DE567E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47A8E8D4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35F8EAAD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294FCAA3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751D963E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0B19D039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7855CC62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0E8EB5DA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13E3358E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0E8A3565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672F2EFE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182AB52C" w14:textId="77777777" w:rsidR="00AF2A1D" w:rsidRDefault="00AF2A1D" w:rsidP="00AF2A1D">
      <w:pPr>
        <w:rPr>
          <w:rFonts w:ascii="Nudi 01 e" w:hAnsi="Nudi 01 e"/>
          <w:b/>
          <w:bCs/>
          <w:sz w:val="28"/>
          <w:szCs w:val="28"/>
        </w:rPr>
      </w:pPr>
    </w:p>
    <w:p w14:paraId="10FED2F0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1AEF0573" w14:textId="77777777" w:rsidR="00AF2A1D" w:rsidRPr="005B3CA6" w:rsidRDefault="00AF2A1D" w:rsidP="00AF2A1D">
      <w:pPr>
        <w:ind w:left="2880" w:firstLine="381"/>
        <w:rPr>
          <w:rFonts w:ascii="Nudi 01 e" w:hAnsi="Nudi 01 e"/>
          <w:sz w:val="26"/>
          <w:szCs w:val="26"/>
        </w:rPr>
      </w:pPr>
      <w:r w:rsidRPr="005B3CA6">
        <w:rPr>
          <w:rFonts w:ascii="Nudi 01 e" w:hAnsi="Nudi 01 e"/>
          <w:szCs w:val="23"/>
        </w:rPr>
        <w:lastRenderedPageBreak/>
        <w:t xml:space="preserve">  </w:t>
      </w:r>
    </w:p>
    <w:p w14:paraId="5EB0D276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4086CFDC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0EE10058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68D6E624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1747D96F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3A6D2F72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09C20421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7325260D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7331A62C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52C0E416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4CFB14CE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575A037E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3344DEC0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651DE353" w14:textId="77777777" w:rsidR="00BE0FED" w:rsidRDefault="00BE0FED"/>
    <w:sectPr w:rsidR="00BE0FED" w:rsidSect="00833D89">
      <w:headerReference w:type="default" r:id="rId6"/>
      <w:pgSz w:w="11907" w:h="16839" w:code="9"/>
      <w:pgMar w:top="426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F7930" w14:textId="77777777" w:rsidR="005E1687" w:rsidRDefault="005E1687">
      <w:r>
        <w:separator/>
      </w:r>
    </w:p>
  </w:endnote>
  <w:endnote w:type="continuationSeparator" w:id="0">
    <w:p w14:paraId="3050F5FC" w14:textId="77777777" w:rsidR="005E1687" w:rsidRDefault="005E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7EE43" w14:textId="77777777" w:rsidR="005E1687" w:rsidRDefault="005E1687">
      <w:r>
        <w:separator/>
      </w:r>
    </w:p>
  </w:footnote>
  <w:footnote w:type="continuationSeparator" w:id="0">
    <w:p w14:paraId="5A6BE28D" w14:textId="77777777" w:rsidR="005E1687" w:rsidRDefault="005E1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4DC1" w14:textId="77777777" w:rsidR="00531487" w:rsidRDefault="005E1687" w:rsidP="0053148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7F"/>
    <w:rsid w:val="005E1687"/>
    <w:rsid w:val="00A6097F"/>
    <w:rsid w:val="00AF2A1D"/>
    <w:rsid w:val="00BA44C2"/>
    <w:rsid w:val="00B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D306"/>
  <w15:chartTrackingRefBased/>
  <w15:docId w15:val="{2F0EB50A-4DD2-4C6B-9397-1B12EA81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A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A1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</dc:creator>
  <cp:keywords/>
  <dc:description/>
  <cp:lastModifiedBy>Rashmi</cp:lastModifiedBy>
  <cp:revision>3</cp:revision>
  <dcterms:created xsi:type="dcterms:W3CDTF">2024-07-01T08:44:00Z</dcterms:created>
  <dcterms:modified xsi:type="dcterms:W3CDTF">2024-07-22T06:38:00Z</dcterms:modified>
</cp:coreProperties>
</file>