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D054" w14:textId="064FE4FD" w:rsidR="00134E36" w:rsidRPr="00ED5B42" w:rsidRDefault="00134E36" w:rsidP="00134E36">
      <w:pPr>
        <w:ind w:left="-1418" w:right="-1180"/>
        <w:rPr>
          <w:noProof/>
          <w:sz w:val="16"/>
          <w:szCs w:val="16"/>
        </w:rPr>
      </w:pPr>
      <w:r w:rsidRPr="00ED5B42">
        <w:rPr>
          <w:noProof/>
          <w:sz w:val="16"/>
          <w:szCs w:val="16"/>
        </w:rPr>
        <w:drawing>
          <wp:inline distT="0" distB="0" distL="0" distR="0" wp14:anchorId="549CCE70" wp14:editId="5B70D5FD">
            <wp:extent cx="7816215" cy="962025"/>
            <wp:effectExtent l="0" t="0" r="0" b="9525"/>
            <wp:docPr id="1510622807" name="Picture 1" descr="A white backgroun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210598" name="Picture 1" descr="A white background with black dot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5" b="8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014" cy="97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491D92" w14:textId="77777777" w:rsidR="002750A9" w:rsidRDefault="002750A9" w:rsidP="002750A9">
      <w:pPr>
        <w:jc w:val="center"/>
        <w:rPr>
          <w:rFonts w:ascii="Arial" w:hAnsi="Arial" w:cs="Arial"/>
          <w:b/>
          <w:bCs/>
          <w:u w:val="single"/>
        </w:rPr>
      </w:pPr>
      <w:r w:rsidRPr="006D334F">
        <w:rPr>
          <w:rFonts w:ascii="Arial" w:hAnsi="Arial" w:cs="Arial"/>
          <w:b/>
          <w:bCs/>
          <w:u w:val="single"/>
        </w:rPr>
        <w:t>E-Tender Notice</w:t>
      </w:r>
    </w:p>
    <w:p w14:paraId="33A3014B" w14:textId="77777777" w:rsidR="002750A9" w:rsidRPr="006D334F" w:rsidRDefault="002750A9" w:rsidP="002750A9">
      <w:pPr>
        <w:jc w:val="center"/>
        <w:rPr>
          <w:rFonts w:ascii="Arial" w:hAnsi="Arial" w:cs="Arial"/>
          <w:b/>
          <w:bCs/>
          <w:u w:val="single"/>
        </w:rPr>
      </w:pPr>
    </w:p>
    <w:p w14:paraId="0E0019C6" w14:textId="77777777" w:rsidR="002750A9" w:rsidRPr="006D334F" w:rsidRDefault="002750A9" w:rsidP="002750A9">
      <w:pPr>
        <w:rPr>
          <w:rFonts w:ascii="Arial" w:hAnsi="Arial" w:cs="Arial"/>
        </w:rPr>
      </w:pPr>
      <w:r w:rsidRPr="006D334F">
        <w:rPr>
          <w:rFonts w:ascii="Arial" w:hAnsi="Arial" w:cs="Arial"/>
        </w:rPr>
        <w:t>Damodar Valley Corporation invites online bids (</w:t>
      </w:r>
      <w:r>
        <w:rPr>
          <w:rFonts w:ascii="Arial" w:hAnsi="Arial" w:cs="Arial"/>
          <w:b/>
          <w:bCs/>
        </w:rPr>
        <w:t>Open</w:t>
      </w:r>
      <w:r w:rsidRPr="006D334F">
        <w:rPr>
          <w:rFonts w:ascii="Arial" w:hAnsi="Arial" w:cs="Arial"/>
        </w:rPr>
        <w:t>) from the eligible bidders for:</w:t>
      </w:r>
    </w:p>
    <w:tbl>
      <w:tblPr>
        <w:tblStyle w:val="TableGrid"/>
        <w:tblW w:w="10044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750A9" w:rsidRPr="00723A4E" w14:paraId="2162732A" w14:textId="77777777" w:rsidTr="00954306">
        <w:trPr>
          <w:trHeight w:val="253"/>
          <w:jc w:val="center"/>
        </w:trPr>
        <w:tc>
          <w:tcPr>
            <w:tcW w:w="3681" w:type="dxa"/>
            <w:vAlign w:val="center"/>
          </w:tcPr>
          <w:p w14:paraId="34E96918" w14:textId="77777777" w:rsidR="002750A9" w:rsidRPr="00723A4E" w:rsidRDefault="002750A9" w:rsidP="00954306">
            <w:pPr>
              <w:jc w:val="center"/>
              <w:rPr>
                <w:rFonts w:ascii="Arial" w:hAnsi="Arial" w:cs="Arial"/>
                <w:b/>
                <w:bCs/>
              </w:rPr>
            </w:pPr>
            <w:r w:rsidRPr="00723A4E">
              <w:rPr>
                <w:rFonts w:ascii="Arial" w:hAnsi="Arial" w:cs="Arial"/>
                <w:b/>
                <w:bCs/>
              </w:rPr>
              <w:t>REFERENCE NO.</w:t>
            </w:r>
          </w:p>
        </w:tc>
        <w:tc>
          <w:tcPr>
            <w:tcW w:w="2835" w:type="dxa"/>
            <w:vAlign w:val="center"/>
          </w:tcPr>
          <w:p w14:paraId="79717EFA" w14:textId="77777777" w:rsidR="002750A9" w:rsidRPr="00723A4E" w:rsidRDefault="002750A9" w:rsidP="00954306">
            <w:pPr>
              <w:jc w:val="center"/>
              <w:rPr>
                <w:rFonts w:ascii="Arial" w:hAnsi="Arial" w:cs="Arial"/>
                <w:b/>
                <w:bCs/>
              </w:rPr>
            </w:pPr>
            <w:r w:rsidRPr="00723A4E">
              <w:rPr>
                <w:rFonts w:ascii="Arial" w:hAnsi="Arial" w:cs="Arial"/>
                <w:b/>
                <w:bCs/>
              </w:rPr>
              <w:t>Description of item</w:t>
            </w:r>
          </w:p>
        </w:tc>
        <w:tc>
          <w:tcPr>
            <w:tcW w:w="3528" w:type="dxa"/>
            <w:vAlign w:val="center"/>
          </w:tcPr>
          <w:p w14:paraId="1221450B" w14:textId="77777777" w:rsidR="002750A9" w:rsidRPr="00723A4E" w:rsidRDefault="002750A9" w:rsidP="00954306">
            <w:pPr>
              <w:jc w:val="center"/>
              <w:rPr>
                <w:rFonts w:ascii="Arial" w:hAnsi="Arial" w:cs="Arial"/>
                <w:b/>
                <w:bCs/>
              </w:rPr>
            </w:pPr>
            <w:r w:rsidRPr="00723A4E">
              <w:rPr>
                <w:rFonts w:ascii="Arial" w:hAnsi="Arial" w:cs="Arial"/>
                <w:b/>
                <w:bCs/>
              </w:rPr>
              <w:t>Tender Downloading Period and Time</w:t>
            </w:r>
          </w:p>
        </w:tc>
      </w:tr>
      <w:tr w:rsidR="002750A9" w:rsidRPr="00723A4E" w14:paraId="0088D088" w14:textId="77777777" w:rsidTr="00954306">
        <w:trPr>
          <w:trHeight w:val="2234"/>
          <w:jc w:val="center"/>
        </w:trPr>
        <w:tc>
          <w:tcPr>
            <w:tcW w:w="3681" w:type="dxa"/>
            <w:vAlign w:val="center"/>
          </w:tcPr>
          <w:p w14:paraId="58E8E6A0" w14:textId="77777777" w:rsidR="002750A9" w:rsidRPr="00723A4E" w:rsidRDefault="002750A9" w:rsidP="00954306">
            <w:pPr>
              <w:rPr>
                <w:rFonts w:ascii="Arial" w:hAnsi="Arial" w:cs="Arial"/>
              </w:rPr>
            </w:pPr>
          </w:p>
          <w:p w14:paraId="79E47631" w14:textId="45A841B9" w:rsidR="002750A9" w:rsidRPr="00723A4E" w:rsidRDefault="002750A9" w:rsidP="00954306">
            <w:pPr>
              <w:jc w:val="center"/>
              <w:rPr>
                <w:rFonts w:ascii="Arial" w:hAnsi="Arial" w:cs="Arial"/>
              </w:rPr>
            </w:pPr>
            <w:r w:rsidRPr="00723A4E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723A4E">
              <w:rPr>
                <w:rFonts w:ascii="Arial" w:hAnsi="Arial" w:cs="Arial"/>
                <w:b/>
                <w:bCs/>
              </w:rPr>
              <w:t>DVC NIT NO</w:t>
            </w:r>
            <w:r w:rsidRPr="00723A4E">
              <w:rPr>
                <w:rStyle w:val="Strong"/>
                <w:rFonts w:ascii="Arial" w:hAnsi="Arial" w:cs="Arial"/>
                <w:color w:val="000000"/>
                <w:shd w:val="clear" w:color="auto" w:fill="FFFFFF"/>
              </w:rPr>
              <w:t>:</w:t>
            </w:r>
            <w:r w:rsidRPr="00723A4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C012FC" w:rsidRPr="00C012FC">
              <w:rPr>
                <w:rFonts w:ascii="Arial" w:hAnsi="Arial" w:cs="Arial"/>
                <w:color w:val="000000"/>
                <w:shd w:val="clear" w:color="auto" w:fill="FFFFFF"/>
              </w:rPr>
              <w:t>DVC/Tender/Head Quarter/BD and CMG/CMM//Works and Service/102246</w:t>
            </w:r>
            <w:r w:rsidRPr="000F1016">
              <w:rPr>
                <w:rFonts w:ascii="Arial" w:hAnsi="Arial" w:cs="Arial"/>
              </w:rPr>
              <w:t xml:space="preserve"> dated </w:t>
            </w:r>
            <w:r w:rsidR="00C012FC">
              <w:rPr>
                <w:rFonts w:ascii="Arial" w:hAnsi="Arial" w:cs="Arial"/>
              </w:rPr>
              <w:t>13.04</w:t>
            </w:r>
            <w:r>
              <w:rPr>
                <w:rFonts w:ascii="Arial" w:hAnsi="Arial" w:cs="Arial"/>
              </w:rPr>
              <w:t>.2026</w:t>
            </w:r>
          </w:p>
          <w:p w14:paraId="4C972F7C" w14:textId="77777777" w:rsidR="002750A9" w:rsidRPr="00723A4E" w:rsidRDefault="002750A9" w:rsidP="0095430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*************</w:t>
            </w:r>
            <w:r w:rsidRPr="00723A4E">
              <w:rPr>
                <w:rFonts w:ascii="Arial" w:hAnsi="Arial" w:cs="Arial"/>
                <w:color w:val="000000"/>
                <w:shd w:val="clear" w:color="auto" w:fill="FFFFFF"/>
              </w:rPr>
              <w:t>***************************</w:t>
            </w:r>
          </w:p>
          <w:p w14:paraId="5F058149" w14:textId="68F9BDB3" w:rsidR="002750A9" w:rsidRPr="00723A4E" w:rsidRDefault="002750A9" w:rsidP="0095430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23A4E">
              <w:rPr>
                <w:rFonts w:ascii="Arial" w:eastAsia="Times New Roman" w:hAnsi="Arial" w:cs="Arial"/>
                <w:color w:val="000000"/>
                <w:lang w:eastAsia="en-IN"/>
              </w:rPr>
              <w:t>CPP</w:t>
            </w:r>
            <w:r w:rsidRPr="00723A4E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 </w:t>
            </w:r>
            <w:r w:rsidRPr="00723A4E">
              <w:rPr>
                <w:rFonts w:ascii="Arial" w:eastAsia="Times New Roman" w:hAnsi="Arial" w:cs="Arial"/>
                <w:bCs/>
                <w:color w:val="000000"/>
                <w:lang w:eastAsia="en-IN"/>
              </w:rPr>
              <w:t>Tender ID</w:t>
            </w:r>
            <w:r w:rsidRPr="00723A4E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: - </w:t>
            </w:r>
            <w:r w:rsidR="00C012FC" w:rsidRPr="00C012F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2026_DVC_274650_1</w:t>
            </w:r>
          </w:p>
        </w:tc>
        <w:tc>
          <w:tcPr>
            <w:tcW w:w="2835" w:type="dxa"/>
            <w:vAlign w:val="center"/>
          </w:tcPr>
          <w:p w14:paraId="116B3C4E" w14:textId="77777777" w:rsidR="00C012FC" w:rsidRPr="00C012FC" w:rsidRDefault="00C012FC" w:rsidP="00C01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Expression of Interest for “</w:t>
            </w:r>
            <w:r w:rsidRPr="00C012FC">
              <w:rPr>
                <w:rFonts w:ascii="Arial" w:hAnsi="Arial" w:cs="Arial"/>
              </w:rPr>
              <w:t>Development, Operation and Maintenance of a Luxury Floating Hotel/Resort at Maithon Dam under Design-Build</w:t>
            </w:r>
          </w:p>
          <w:p w14:paraId="6735CFFA" w14:textId="45486289" w:rsidR="002750A9" w:rsidRPr="00723A4E" w:rsidRDefault="00C012FC" w:rsidP="00C012FC">
            <w:pPr>
              <w:jc w:val="center"/>
              <w:rPr>
                <w:rFonts w:ascii="Arial" w:hAnsi="Arial" w:cs="Arial"/>
              </w:rPr>
            </w:pPr>
            <w:r w:rsidRPr="00C012FC">
              <w:rPr>
                <w:rFonts w:ascii="Arial" w:hAnsi="Arial" w:cs="Arial"/>
              </w:rPr>
              <w:t>Finance-Operate-Transfer (DBFOT) Mode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3528" w:type="dxa"/>
            <w:vAlign w:val="center"/>
          </w:tcPr>
          <w:p w14:paraId="16789B7D" w14:textId="77777777" w:rsidR="002750A9" w:rsidRPr="00723A4E" w:rsidRDefault="002750A9" w:rsidP="00954306">
            <w:pPr>
              <w:jc w:val="center"/>
              <w:rPr>
                <w:rFonts w:ascii="Arial" w:hAnsi="Arial" w:cs="Arial"/>
              </w:rPr>
            </w:pPr>
          </w:p>
          <w:p w14:paraId="2BF1D2F1" w14:textId="77777777" w:rsidR="002750A9" w:rsidRPr="00723A4E" w:rsidRDefault="002750A9" w:rsidP="00954306">
            <w:pPr>
              <w:jc w:val="center"/>
              <w:rPr>
                <w:rFonts w:ascii="Arial" w:hAnsi="Arial" w:cs="Arial"/>
              </w:rPr>
            </w:pPr>
            <w:r w:rsidRPr="00723A4E">
              <w:rPr>
                <w:rFonts w:ascii="Arial" w:hAnsi="Arial" w:cs="Arial"/>
              </w:rPr>
              <w:t>From:</w:t>
            </w:r>
          </w:p>
          <w:p w14:paraId="77363ACB" w14:textId="010C7EBF" w:rsidR="002750A9" w:rsidRPr="00723A4E" w:rsidRDefault="00C012FC" w:rsidP="009543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13.04</w:t>
            </w:r>
            <w:r w:rsidR="002750A9">
              <w:rPr>
                <w:rFonts w:ascii="Arial" w:hAnsi="Arial" w:cs="Arial"/>
              </w:rPr>
              <w:t>.2026</w:t>
            </w:r>
            <w:r w:rsidR="002750A9" w:rsidRPr="00723A4E">
              <w:rPr>
                <w:rFonts w:ascii="Arial" w:hAnsi="Arial" w:cs="Arial"/>
              </w:rPr>
              <w:t xml:space="preserve"> at </w:t>
            </w:r>
            <w:r>
              <w:rPr>
                <w:rFonts w:ascii="Arial" w:hAnsi="Arial" w:cs="Arial"/>
              </w:rPr>
              <w:t>15:3</w:t>
            </w:r>
            <w:r w:rsidR="002750A9">
              <w:rPr>
                <w:rFonts w:ascii="Arial" w:hAnsi="Arial" w:cs="Arial"/>
              </w:rPr>
              <w:t>0</w:t>
            </w:r>
            <w:r w:rsidR="002750A9" w:rsidRPr="00723A4E">
              <w:rPr>
                <w:rFonts w:ascii="Arial" w:hAnsi="Arial" w:cs="Arial"/>
              </w:rPr>
              <w:t xml:space="preserve"> Hrs. (IST)</w:t>
            </w:r>
          </w:p>
          <w:p w14:paraId="767A7661" w14:textId="77777777" w:rsidR="002750A9" w:rsidRPr="00723A4E" w:rsidRDefault="002750A9" w:rsidP="00954306">
            <w:pPr>
              <w:jc w:val="center"/>
              <w:rPr>
                <w:rFonts w:ascii="Arial" w:hAnsi="Arial" w:cs="Arial"/>
              </w:rPr>
            </w:pPr>
            <w:r w:rsidRPr="00723A4E">
              <w:rPr>
                <w:rFonts w:ascii="Arial" w:hAnsi="Arial" w:cs="Arial"/>
              </w:rPr>
              <w:t>To</w:t>
            </w:r>
          </w:p>
          <w:p w14:paraId="531C5229" w14:textId="3467D9E2" w:rsidR="002750A9" w:rsidRPr="00723A4E" w:rsidRDefault="00C012FC" w:rsidP="009543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11.05</w:t>
            </w:r>
            <w:r w:rsidR="002750A9">
              <w:rPr>
                <w:rFonts w:ascii="Arial" w:hAnsi="Arial" w:cs="Arial"/>
              </w:rPr>
              <w:t>.2026</w:t>
            </w:r>
            <w:r w:rsidR="002750A9" w:rsidRPr="00723A4E">
              <w:rPr>
                <w:rFonts w:ascii="Arial" w:hAnsi="Arial" w:cs="Arial"/>
              </w:rPr>
              <w:t xml:space="preserve"> at </w:t>
            </w:r>
            <w:r>
              <w:rPr>
                <w:rFonts w:ascii="Arial" w:hAnsi="Arial" w:cs="Arial"/>
              </w:rPr>
              <w:t>15:30</w:t>
            </w:r>
            <w:r w:rsidR="002750A9" w:rsidRPr="00723A4E">
              <w:rPr>
                <w:rFonts w:ascii="Arial" w:hAnsi="Arial" w:cs="Arial"/>
              </w:rPr>
              <w:t>0 Hrs. (IST)</w:t>
            </w:r>
          </w:p>
        </w:tc>
      </w:tr>
    </w:tbl>
    <w:p w14:paraId="1BB49885" w14:textId="77777777" w:rsidR="002750A9" w:rsidRPr="006D334F" w:rsidRDefault="002750A9" w:rsidP="002750A9">
      <w:pPr>
        <w:pStyle w:val="NoSpacing"/>
        <w:ind w:left="-284"/>
        <w:rPr>
          <w:rFonts w:ascii="Arial" w:hAnsi="Arial" w:cs="Arial"/>
          <w:bCs/>
          <w:i/>
          <w:iCs/>
        </w:rPr>
      </w:pPr>
    </w:p>
    <w:p w14:paraId="7A4BF91C" w14:textId="77777777" w:rsidR="002750A9" w:rsidRPr="006D334F" w:rsidRDefault="002750A9" w:rsidP="002750A9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</w:rPr>
        <w:t>For further details and to participate in tender, please log on:</w:t>
      </w:r>
    </w:p>
    <w:p w14:paraId="4FA0A7DC" w14:textId="77777777" w:rsidR="002750A9" w:rsidRPr="006D334F" w:rsidRDefault="002750A9" w:rsidP="002750A9">
      <w:pPr>
        <w:pStyle w:val="NoSpacing"/>
        <w:ind w:left="-284"/>
        <w:rPr>
          <w:rFonts w:ascii="Arial" w:hAnsi="Arial" w:cs="Arial"/>
        </w:rPr>
      </w:pPr>
      <w:hyperlink r:id="rId7" w:history="1">
        <w:r w:rsidRPr="006D334F">
          <w:rPr>
            <w:rStyle w:val="Hyperlink"/>
            <w:rFonts w:ascii="Arial" w:eastAsiaTheme="majorEastAsia" w:hAnsi="Arial" w:cs="Arial"/>
          </w:rPr>
          <w:t>https://etenders.gov.in/eprocure/app</w:t>
        </w:r>
      </w:hyperlink>
    </w:p>
    <w:p w14:paraId="61548EBE" w14:textId="77777777" w:rsidR="002750A9" w:rsidRPr="006D334F" w:rsidRDefault="002750A9" w:rsidP="002750A9">
      <w:pPr>
        <w:pStyle w:val="NoSpacing"/>
        <w:ind w:left="-284"/>
        <w:rPr>
          <w:rFonts w:ascii="Arial" w:hAnsi="Arial" w:cs="Arial"/>
        </w:rPr>
      </w:pPr>
    </w:p>
    <w:p w14:paraId="03F4F77A" w14:textId="77777777" w:rsidR="002750A9" w:rsidRPr="006D334F" w:rsidRDefault="002750A9" w:rsidP="002750A9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</w:rPr>
        <w:t>Note: For any Technical Queries call: -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0120-4200 462, 0120-4001 002, 0120-4001 005,</w:t>
      </w:r>
    </w:p>
    <w:p w14:paraId="28EDCE78" w14:textId="77777777" w:rsidR="002750A9" w:rsidRDefault="002750A9" w:rsidP="002750A9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                                                              0120-6277 787</w:t>
      </w:r>
    </w:p>
    <w:p w14:paraId="69F30A16" w14:textId="77777777" w:rsidR="002750A9" w:rsidRDefault="002750A9" w:rsidP="002750A9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</w:p>
    <w:p w14:paraId="77E0CF44" w14:textId="46168B83" w:rsidR="00134E36" w:rsidRPr="002750A9" w:rsidRDefault="002750A9" w:rsidP="002750A9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E-Mail Support:</w:t>
      </w:r>
      <w:r w:rsidRPr="006D334F">
        <w:rPr>
          <w:rFonts w:ascii="Arial" w:hAnsi="Arial" w:cs="Arial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Technical support- </w:t>
      </w:r>
      <w:hyperlink r:id="rId8" w:history="1">
        <w:r w:rsidRPr="00A73F0B">
          <w:rPr>
            <w:rStyle w:val="Hyperlink"/>
            <w:rFonts w:ascii="Arial" w:eastAsiaTheme="majorEastAsia" w:hAnsi="Arial" w:cs="Arial"/>
            <w:b/>
            <w:bCs/>
            <w:shd w:val="clear" w:color="auto" w:fill="F8F8F8"/>
          </w:rPr>
          <w:t>eproc@nic.in</w:t>
        </w:r>
      </w:hyperlink>
    </w:p>
    <w:sectPr w:rsidR="00134E36" w:rsidRPr="002750A9" w:rsidSect="008E51D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2" w:right="566" w:bottom="1440" w:left="1134" w:header="0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892D" w14:textId="77777777" w:rsidR="00F938F7" w:rsidRDefault="00F938F7" w:rsidP="00134E36">
      <w:pPr>
        <w:spacing w:after="0" w:line="240" w:lineRule="auto"/>
      </w:pPr>
      <w:r>
        <w:separator/>
      </w:r>
    </w:p>
  </w:endnote>
  <w:endnote w:type="continuationSeparator" w:id="0">
    <w:p w14:paraId="0CD81C36" w14:textId="77777777" w:rsidR="00F938F7" w:rsidRDefault="00F938F7" w:rsidP="0013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Dobe devnag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B423" w14:textId="57DC9AFF" w:rsidR="00CB5B21" w:rsidRDefault="00CB5B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532FCA2" wp14:editId="6029CEE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2505" cy="357505"/>
              <wp:effectExtent l="0" t="0" r="0" b="0"/>
              <wp:wrapNone/>
              <wp:docPr id="831962337" name="Text Box 2" descr="DVC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9282B" w14:textId="1C36CBAC" w:rsidR="00CB5B21" w:rsidRPr="00CB5B21" w:rsidRDefault="00CB5B21" w:rsidP="00CB5B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5B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DVC-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2FC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VC- Internal" style="position:absolute;margin-left:26.95pt;margin-top:0;width:78.15pt;height:28.15pt;z-index:2516643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" filled="f" stroked="f">
              <v:textbox style="mso-fit-shape-to-text:t" inset="0,0,20pt,15pt">
                <w:txbxContent>
                  <w:p w14:paraId="4B69282B" w14:textId="1C36CBAC" w:rsidR="00CB5B21" w:rsidRPr="00CB5B21" w:rsidRDefault="00CB5B21" w:rsidP="00CB5B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5B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DVC-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426B" w14:textId="1FA5F950" w:rsidR="00134E36" w:rsidRDefault="00CB5B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D5A27C9" wp14:editId="20331CA0">
              <wp:simplePos x="723900" y="982027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2505" cy="357505"/>
              <wp:effectExtent l="0" t="0" r="0" b="0"/>
              <wp:wrapNone/>
              <wp:docPr id="694267942" name="Text Box 3" descr="DVC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32D61" w14:textId="2920B76F" w:rsidR="00CB5B21" w:rsidRPr="00CB5B21" w:rsidRDefault="00CB5B21" w:rsidP="00CB5B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5B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DVC-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A27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VC- Internal" style="position:absolute;margin-left:26.95pt;margin-top:0;width:78.15pt;height:28.15pt;z-index:2516654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" filled="f" stroked="f">
              <v:textbox style="mso-fit-shape-to-text:t" inset="0,0,20pt,15pt">
                <w:txbxContent>
                  <w:p w14:paraId="41F32D61" w14:textId="2920B76F" w:rsidR="00CB5B21" w:rsidRPr="00CB5B21" w:rsidRDefault="00CB5B21" w:rsidP="00CB5B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5B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DVC-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51D2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C36C9B" wp14:editId="7D692C08">
              <wp:simplePos x="0" y="0"/>
              <wp:positionH relativeFrom="column">
                <wp:posOffset>3409950</wp:posOffset>
              </wp:positionH>
              <wp:positionV relativeFrom="paragraph">
                <wp:posOffset>250825</wp:posOffset>
              </wp:positionV>
              <wp:extent cx="3632200" cy="278296"/>
              <wp:effectExtent l="0" t="0" r="0" b="0"/>
              <wp:wrapSquare wrapText="bothSides"/>
              <wp:docPr id="10912772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0" cy="2782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15A69F" w14:textId="06C1D4F8" w:rsidR="00134E36" w:rsidRPr="00310F7D" w:rsidRDefault="00134E36" w:rsidP="00134E36">
                          <w:pPr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 xml:space="preserve">      </w:t>
                          </w:r>
                          <w:r w:rsidRPr="00134E36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Contract &amp; Materials Department</w:t>
                          </w:r>
                          <w:r w:rsidRPr="00310F7D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,</w:t>
                          </w:r>
                          <w:r w:rsidRPr="00134E36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3rd Floor</w:t>
                          </w:r>
                          <w:r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,</w:t>
                          </w:r>
                          <w:r w:rsidRPr="00134E36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 xml:space="preserve"> </w:t>
                          </w:r>
                          <w:r w:rsidRPr="00310F7D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DVC Towers, Kol.,</w:t>
                          </w:r>
                          <w:r w:rsidRPr="00310F7D">
                            <w:rPr>
                              <w:rFonts w:ascii="Arial Narrow" w:hAnsi="Arial Narrow" w:cs="Arial"/>
                              <w:b/>
                              <w:bCs/>
                              <w:color w:val="116F91"/>
                              <w:sz w:val="18"/>
                              <w:szCs w:val="18"/>
                              <w:cs/>
                              <w:lang w:bidi="hi-IN"/>
                            </w:rPr>
                            <w:t xml:space="preserve"> </w:t>
                          </w:r>
                          <w:r w:rsidRPr="00310F7D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val="en-US" w:bidi="hi-IN"/>
                            </w:rPr>
                            <w:t>700054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C36C9B" id="_x0000_s1028" type="#_x0000_t202" style="position:absolute;margin-left:268.5pt;margin-top:19.75pt;width:286pt;height:2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" filled="f" stroked="f">
              <v:textbox>
                <w:txbxContent>
                  <w:p w14:paraId="1E15A69F" w14:textId="06C1D4F8" w:rsidR="00134E36" w:rsidRPr="00310F7D" w:rsidRDefault="00134E36" w:rsidP="00134E36">
                    <w:pPr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 xml:space="preserve">      </w:t>
                    </w:r>
                    <w:r w:rsidRPr="00134E36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Contract &amp; Materials Department</w:t>
                    </w:r>
                    <w:r w:rsidRPr="00310F7D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,</w:t>
                    </w:r>
                    <w:r w:rsidRPr="00134E36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3rd Floor</w:t>
                    </w:r>
                    <w:r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,</w:t>
                    </w:r>
                    <w:r w:rsidRPr="00134E36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 xml:space="preserve"> </w:t>
                    </w:r>
                    <w:r w:rsidRPr="00310F7D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DVC Towers, Kol.,</w:t>
                    </w:r>
                    <w:r w:rsidRPr="00310F7D">
                      <w:rPr>
                        <w:rFonts w:ascii="Arial Narrow" w:hAnsi="Arial Narrow" w:cs="Arial"/>
                        <w:b/>
                        <w:bCs/>
                        <w:color w:val="116F91"/>
                        <w:sz w:val="18"/>
                        <w:szCs w:val="18"/>
                        <w:cs/>
                        <w:lang w:bidi="hi-IN"/>
                      </w:rPr>
                      <w:t xml:space="preserve"> </w:t>
                    </w:r>
                    <w:r w:rsidRPr="00310F7D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val="en-US" w:bidi="hi-IN"/>
                      </w:rPr>
                      <w:t>700054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E51D2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4574AB4" wp14:editId="3742AB44">
              <wp:simplePos x="0" y="0"/>
              <wp:positionH relativeFrom="page">
                <wp:posOffset>4276090</wp:posOffset>
              </wp:positionH>
              <wp:positionV relativeFrom="paragraph">
                <wp:posOffset>455930</wp:posOffset>
              </wp:positionV>
              <wp:extent cx="3665552" cy="34163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5552" cy="341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D1CE30" w14:textId="3B6848FF" w:rsidR="00134E36" w:rsidRPr="00BF3BDD" w:rsidRDefault="00134E36" w:rsidP="00134E36">
                          <w:pPr>
                            <w:rPr>
                              <w:rFonts w:ascii="ADobe devnagri" w:hAnsi="ADobe devnagri"/>
                              <w:color w:val="1770AD"/>
                              <w:sz w:val="18"/>
                              <w:szCs w:val="18"/>
                              <w:lang w:val="en-US"/>
                            </w:rPr>
                          </w:pPr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संविदा</w:t>
                          </w:r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 xml:space="preserve"> </w:t>
                          </w:r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व</w:t>
                          </w:r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 xml:space="preserve"> </w:t>
                          </w:r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सामग्री</w:t>
                          </w:r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 xml:space="preserve"> </w:t>
                          </w:r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विभाग</w:t>
                          </w:r>
                          <w:r w:rsidRPr="00BF3BDD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, </w:t>
                          </w:r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३रा</w:t>
                          </w:r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 xml:space="preserve"> </w:t>
                          </w:r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तल</w:t>
                          </w:r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 </w:t>
                          </w:r>
                          <w:r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cs/>
                              <w:lang w:bidi="hi-IN"/>
                            </w:rPr>
                            <w:t>,</w:t>
                          </w:r>
                          <w:r w:rsidRPr="00BF3BDD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डीवीसी टावर्स, कोलकाता, </w:t>
                          </w:r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18"/>
                              <w:szCs w:val="18"/>
                              <w:lang w:val="en-US" w:bidi="hi-IN"/>
                            </w:rPr>
                            <w:t>७०००५४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574AB4" id="_x0000_s1029" type="#_x0000_t202" style="position:absolute;margin-left:336.7pt;margin-top:35.9pt;width:288.65pt;height:26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" filled="f" stroked="f">
              <v:textbox>
                <w:txbxContent>
                  <w:p w14:paraId="33D1CE30" w14:textId="3B6848FF" w:rsidR="00134E36" w:rsidRPr="00BF3BDD" w:rsidRDefault="00134E36" w:rsidP="00134E36">
                    <w:pPr>
                      <w:rPr>
                        <w:rFonts w:ascii="ADobe devnagri" w:hAnsi="ADobe devnagri"/>
                        <w:color w:val="1770AD"/>
                        <w:sz w:val="18"/>
                        <w:szCs w:val="18"/>
                        <w:lang w:val="en-US"/>
                      </w:rPr>
                    </w:pPr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संविदा</w:t>
                    </w:r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lang w:bidi="hi-IN"/>
                      </w:rPr>
                      <w:t xml:space="preserve"> </w:t>
                    </w:r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व</w:t>
                    </w:r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lang w:bidi="hi-IN"/>
                      </w:rPr>
                      <w:t xml:space="preserve"> </w:t>
                    </w:r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सामग्री</w:t>
                    </w:r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lang w:bidi="hi-IN"/>
                      </w:rPr>
                      <w:t xml:space="preserve"> </w:t>
                    </w:r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विभाग</w:t>
                    </w:r>
                    <w:r w:rsidRPr="00BF3BDD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cs/>
                        <w:lang w:bidi="hi-IN"/>
                      </w:rPr>
                      <w:t xml:space="preserve">, </w:t>
                    </w:r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३रा</w:t>
                    </w:r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lang w:bidi="hi-IN"/>
                      </w:rPr>
                      <w:t xml:space="preserve"> </w:t>
                    </w:r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तल</w:t>
                    </w:r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cs/>
                        <w:lang w:bidi="hi-IN"/>
                      </w:rPr>
                      <w:t xml:space="preserve"> </w:t>
                    </w:r>
                    <w:r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cs/>
                        <w:lang w:bidi="hi-IN"/>
                      </w:rPr>
                      <w:t>,</w:t>
                    </w:r>
                    <w:r w:rsidRPr="00BF3BDD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cs/>
                        <w:lang w:bidi="hi-IN"/>
                      </w:rPr>
                      <w:t xml:space="preserve">डीवीसी टावर्स, कोलकाता, </w:t>
                    </w:r>
                    <w:r w:rsidRPr="00134E36">
                      <w:rPr>
                        <w:rFonts w:ascii="Kokila" w:hAnsi="Kokila" w:cs="Kokila"/>
                        <w:color w:val="1770AD"/>
                        <w:sz w:val="18"/>
                        <w:szCs w:val="18"/>
                        <w:lang w:val="en-US" w:bidi="hi-IN"/>
                      </w:rPr>
                      <w:t>७०००५४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E51D2">
      <w:rPr>
        <w:noProof/>
      </w:rPr>
      <w:drawing>
        <wp:anchor distT="0" distB="0" distL="114300" distR="114300" simplePos="0" relativeHeight="251662336" behindDoc="0" locked="0" layoutInCell="1" allowOverlap="1" wp14:anchorId="306D8D53" wp14:editId="212A0BC3">
          <wp:simplePos x="0" y="0"/>
          <wp:positionH relativeFrom="column">
            <wp:posOffset>-291465</wp:posOffset>
          </wp:positionH>
          <wp:positionV relativeFrom="paragraph">
            <wp:posOffset>126365</wp:posOffset>
          </wp:positionV>
          <wp:extent cx="3747770" cy="714375"/>
          <wp:effectExtent l="0" t="0" r="5080" b="9525"/>
          <wp:wrapThrough wrapText="bothSides">
            <wp:wrapPolygon edited="0">
              <wp:start x="0" y="0"/>
              <wp:lineTo x="0" y="21312"/>
              <wp:lineTo x="21519" y="21312"/>
              <wp:lineTo x="21519" y="0"/>
              <wp:lineTo x="0" y="0"/>
            </wp:wrapPolygon>
          </wp:wrapThrough>
          <wp:docPr id="2000960523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210598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1" t="93070" r="49739" b="785"/>
                  <a:stretch>
                    <a:fillRect/>
                  </a:stretch>
                </pic:blipFill>
                <pic:spPr bwMode="auto">
                  <a:xfrm>
                    <a:off x="0" y="0"/>
                    <a:ext cx="374777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51D2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D8D6" w14:textId="25C29319" w:rsidR="00CB5B21" w:rsidRDefault="00CB5B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491EC24" wp14:editId="40EACD3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2505" cy="357505"/>
              <wp:effectExtent l="0" t="0" r="0" b="0"/>
              <wp:wrapNone/>
              <wp:docPr id="532379116" name="Text Box 1" descr="DVC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8E5AF" w14:textId="072018F5" w:rsidR="00CB5B21" w:rsidRPr="00CB5B21" w:rsidRDefault="00CB5B21" w:rsidP="00CB5B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5B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DVC-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1EC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VC- Internal" style="position:absolute;margin-left:26.95pt;margin-top:0;width:78.15pt;height:28.1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51iEwIAACEEAAAOAAAAZHJzL2Uyb0RvYy54bWysU01v2zAMvQ/YfxB0X+xkzdYY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" filled="f" stroked="f">
              <v:textbox style="mso-fit-shape-to-text:t" inset="0,0,20pt,15pt">
                <w:txbxContent>
                  <w:p w14:paraId="05C8E5AF" w14:textId="072018F5" w:rsidR="00CB5B21" w:rsidRPr="00CB5B21" w:rsidRDefault="00CB5B21" w:rsidP="00CB5B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5B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DVC-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00DA" w14:textId="77777777" w:rsidR="00F938F7" w:rsidRDefault="00F938F7" w:rsidP="00134E36">
      <w:pPr>
        <w:spacing w:after="0" w:line="240" w:lineRule="auto"/>
      </w:pPr>
      <w:r>
        <w:separator/>
      </w:r>
    </w:p>
  </w:footnote>
  <w:footnote w:type="continuationSeparator" w:id="0">
    <w:p w14:paraId="6022EFDF" w14:textId="77777777" w:rsidR="00F938F7" w:rsidRDefault="00F938F7" w:rsidP="00134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0C29" w14:textId="1D001856" w:rsidR="00134E36" w:rsidRDefault="00134E36" w:rsidP="00134E36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36"/>
    <w:rsid w:val="000665CC"/>
    <w:rsid w:val="000B4AB8"/>
    <w:rsid w:val="000C0047"/>
    <w:rsid w:val="000E0956"/>
    <w:rsid w:val="000E1CE7"/>
    <w:rsid w:val="00134E36"/>
    <w:rsid w:val="00235CEE"/>
    <w:rsid w:val="00244F6C"/>
    <w:rsid w:val="002750A9"/>
    <w:rsid w:val="00291956"/>
    <w:rsid w:val="002B618D"/>
    <w:rsid w:val="002D2D12"/>
    <w:rsid w:val="002D66C9"/>
    <w:rsid w:val="00304145"/>
    <w:rsid w:val="0032121D"/>
    <w:rsid w:val="0035230A"/>
    <w:rsid w:val="00377C61"/>
    <w:rsid w:val="00381C81"/>
    <w:rsid w:val="003B020D"/>
    <w:rsid w:val="00417901"/>
    <w:rsid w:val="004922F4"/>
    <w:rsid w:val="004936D8"/>
    <w:rsid w:val="004E3107"/>
    <w:rsid w:val="004F63CF"/>
    <w:rsid w:val="00505016"/>
    <w:rsid w:val="0052770D"/>
    <w:rsid w:val="005C4541"/>
    <w:rsid w:val="00617642"/>
    <w:rsid w:val="00655063"/>
    <w:rsid w:val="006F5E7F"/>
    <w:rsid w:val="006F61A8"/>
    <w:rsid w:val="0070039D"/>
    <w:rsid w:val="00763786"/>
    <w:rsid w:val="00775743"/>
    <w:rsid w:val="007B641E"/>
    <w:rsid w:val="00824344"/>
    <w:rsid w:val="008E011A"/>
    <w:rsid w:val="008E51D2"/>
    <w:rsid w:val="00961282"/>
    <w:rsid w:val="0097543E"/>
    <w:rsid w:val="009A6F04"/>
    <w:rsid w:val="00A36F6E"/>
    <w:rsid w:val="00A704C9"/>
    <w:rsid w:val="00A933A7"/>
    <w:rsid w:val="00BB6D24"/>
    <w:rsid w:val="00BD3E2F"/>
    <w:rsid w:val="00C012FC"/>
    <w:rsid w:val="00C1286C"/>
    <w:rsid w:val="00C84951"/>
    <w:rsid w:val="00CA2BF8"/>
    <w:rsid w:val="00CB5B21"/>
    <w:rsid w:val="00CD3E72"/>
    <w:rsid w:val="00D27EF0"/>
    <w:rsid w:val="00D5149F"/>
    <w:rsid w:val="00D81798"/>
    <w:rsid w:val="00D87C71"/>
    <w:rsid w:val="00E25946"/>
    <w:rsid w:val="00ED5B42"/>
    <w:rsid w:val="00F12B79"/>
    <w:rsid w:val="00F42245"/>
    <w:rsid w:val="00F62CD5"/>
    <w:rsid w:val="00F86FDB"/>
    <w:rsid w:val="00F9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47802"/>
  <w15:chartTrackingRefBased/>
  <w15:docId w15:val="{E1A7F705-58E4-4277-97F5-10E89471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E36"/>
  </w:style>
  <w:style w:type="paragraph" w:styleId="Heading1">
    <w:name w:val="heading 1"/>
    <w:basedOn w:val="Normal"/>
    <w:next w:val="Normal"/>
    <w:link w:val="Heading1Char"/>
    <w:uiPriority w:val="9"/>
    <w:qFormat/>
    <w:rsid w:val="00134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E36"/>
    <w:rPr>
      <w:i/>
      <w:iCs/>
      <w:color w:val="404040" w:themeColor="text1" w:themeTint="BF"/>
    </w:rPr>
  </w:style>
  <w:style w:type="paragraph" w:styleId="ListParagraph">
    <w:name w:val="List Paragraph"/>
    <w:aliases w:val="Citation List,Graphic,List Paragraph1,Body text bullet,본문(내용),List Paragraph (numbered (a)),Colorful List - Accent 11,Bullet List Paragraph,Use Case List Paragraph,heading 9,Annexure,Heading 91,List Paragraph Char Char,b1,Number_1"/>
    <w:basedOn w:val="Normal"/>
    <w:link w:val="ListParagraphChar"/>
    <w:uiPriority w:val="34"/>
    <w:qFormat/>
    <w:rsid w:val="00134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E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4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E36"/>
  </w:style>
  <w:style w:type="paragraph" w:styleId="Footer">
    <w:name w:val="footer"/>
    <w:basedOn w:val="Normal"/>
    <w:link w:val="FooterChar"/>
    <w:uiPriority w:val="99"/>
    <w:unhideWhenUsed/>
    <w:rsid w:val="00134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36"/>
  </w:style>
  <w:style w:type="paragraph" w:customStyle="1" w:styleId="Default">
    <w:name w:val="Default"/>
    <w:rsid w:val="00134E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134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Graphic Char,List Paragraph1 Char,Body text bullet Char,본문(내용) Char,List Paragraph (numbered (a)) Char,Colorful List - Accent 11 Char,Bullet List Paragraph Char,Use Case List Paragraph Char,heading 9 Char,b1 Char"/>
    <w:link w:val="ListParagraph"/>
    <w:uiPriority w:val="34"/>
    <w:qFormat/>
    <w:rsid w:val="00F86FDB"/>
  </w:style>
  <w:style w:type="paragraph" w:styleId="NoSpacing">
    <w:name w:val="No Spacing"/>
    <w:link w:val="NoSpacingChar"/>
    <w:uiPriority w:val="1"/>
    <w:qFormat/>
    <w:rsid w:val="002750A9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750A9"/>
    <w:rPr>
      <w:rFonts w:ascii="Calibri" w:eastAsia="Times New Roman" w:hAnsi="Calibri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750A9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275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roc@nic.i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tenders.gov.in/eprocure/app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866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 ROSHAN</dc:creator>
  <cp:keywords/>
  <dc:description/>
  <cp:lastModifiedBy>RAKESH  KUMAR</cp:lastModifiedBy>
  <cp:revision>6</cp:revision>
  <cp:lastPrinted>2025-09-02T05:55:00Z</cp:lastPrinted>
  <dcterms:created xsi:type="dcterms:W3CDTF">2025-09-02T05:58:00Z</dcterms:created>
  <dcterms:modified xsi:type="dcterms:W3CDTF">2026-04-13T13:24:00Z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1fbb75ec,3196bce1,2961b026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DVC- Internal</vt:lpwstr>
  </property>
  <property fmtid="{D5CDD505-2E9C-101B-9397-08002B2CF9AE}" pid="5" name="MSIP_Label_0b9c9b51-ff7f-4320-ad87-a0d550b38af4_Enabled">
    <vt:lpwstr>true</vt:lpwstr>
  </property>
  <property fmtid="{D5CDD505-2E9C-101B-9397-08002B2CF9AE}" pid="6" name="MSIP_Label_0b9c9b51-ff7f-4320-ad87-a0d550b38af4_SetDate">
    <vt:lpwstr>2026-04-06T05:23:35Z</vt:lpwstr>
  </property>
  <property fmtid="{D5CDD505-2E9C-101B-9397-08002B2CF9AE}" pid="7" name="MSIP_Label_0b9c9b51-ff7f-4320-ad87-a0d550b38af4_Method">
    <vt:lpwstr>Standard</vt:lpwstr>
  </property>
  <property fmtid="{D5CDD505-2E9C-101B-9397-08002B2CF9AE}" pid="8" name="MSIP_Label_0b9c9b51-ff7f-4320-ad87-a0d550b38af4_Name">
    <vt:lpwstr>Internal</vt:lpwstr>
  </property>
  <property fmtid="{D5CDD505-2E9C-101B-9397-08002B2CF9AE}" pid="9" name="MSIP_Label_0b9c9b51-ff7f-4320-ad87-a0d550b38af4_SiteId">
    <vt:lpwstr>cf94827a-bc3d-4b63-8feb-432960d2d81b</vt:lpwstr>
  </property>
  <property fmtid="{D5CDD505-2E9C-101B-9397-08002B2CF9AE}" pid="10" name="MSIP_Label_0b9c9b51-ff7f-4320-ad87-a0d550b38af4_ActionId">
    <vt:lpwstr>b57f6045-c4f2-4094-ac1a-3f388b80df84</vt:lpwstr>
  </property>
  <property fmtid="{D5CDD505-2E9C-101B-9397-08002B2CF9AE}" pid="11" name="MSIP_Label_0b9c9b51-ff7f-4320-ad87-a0d550b38af4_ContentBits">
    <vt:lpwstr>2</vt:lpwstr>
  </property>
  <property fmtid="{D5CDD505-2E9C-101B-9397-08002B2CF9AE}" pid="12" name="MSIP_Label_0b9c9b51-ff7f-4320-ad87-a0d550b38af4_Tag">
    <vt:lpwstr>10, 3, 0, 1</vt:lpwstr>
  </property>
</Properties>
</file>